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D95708" w:rsidRPr="00D83FCD" w14:paraId="2935048B" w14:textId="77777777" w:rsidTr="00561FEA">
        <w:trPr>
          <w:trHeight w:val="1415"/>
        </w:trPr>
        <w:tc>
          <w:tcPr>
            <w:tcW w:w="5862" w:type="dxa"/>
          </w:tcPr>
          <w:p w14:paraId="4B215177" w14:textId="77777777" w:rsidR="00D95708" w:rsidRPr="00D83FCD" w:rsidRDefault="00D95708" w:rsidP="00561FEA">
            <w:pPr>
              <w:spacing w:line="360" w:lineRule="auto"/>
              <w:rPr>
                <w:rFonts w:ascii="Avenir Book" w:hAnsi="Avenir Book" w:cs="Arial"/>
                <w:sz w:val="36"/>
                <w:szCs w:val="36"/>
              </w:rPr>
            </w:pPr>
            <w:r w:rsidRPr="00D83FCD">
              <w:rPr>
                <w:rFonts w:ascii="Avenir Book" w:hAnsi="Avenir Book" w:cs="Arial"/>
                <w:sz w:val="36"/>
                <w:szCs w:val="36"/>
              </w:rPr>
              <w:t>Contemporanea 2014</w:t>
            </w:r>
          </w:p>
          <w:p w14:paraId="583F26A2" w14:textId="77777777" w:rsidR="00D95708" w:rsidRPr="00EB6024" w:rsidRDefault="00D95708" w:rsidP="00561FEA">
            <w:pPr>
              <w:spacing w:line="360" w:lineRule="auto"/>
              <w:rPr>
                <w:rFonts w:ascii="Avenir Book" w:hAnsi="Avenir Book" w:cs="Arial"/>
                <w:sz w:val="22"/>
                <w:szCs w:val="22"/>
              </w:rPr>
            </w:pPr>
            <w:r w:rsidRPr="00EB6024">
              <w:rPr>
                <w:rFonts w:ascii="Avenir Book" w:hAnsi="Avenir Book" w:cs="Arial"/>
                <w:sz w:val="22"/>
                <w:szCs w:val="22"/>
              </w:rPr>
              <w:t>Festival di Nuova Musica - diciottesima edizione</w:t>
            </w:r>
          </w:p>
          <w:p w14:paraId="09B9FDFB" w14:textId="77777777" w:rsidR="00D95708" w:rsidRPr="00D83FCD" w:rsidRDefault="00D95708" w:rsidP="00561FEA">
            <w:pPr>
              <w:spacing w:line="360" w:lineRule="auto"/>
              <w:rPr>
                <w:rFonts w:ascii="Avenir Book" w:hAnsi="Avenir Book" w:cs="Arial"/>
                <w:sz w:val="18"/>
                <w:szCs w:val="18"/>
              </w:rPr>
            </w:pPr>
            <w:r w:rsidRPr="00EB6024">
              <w:rPr>
                <w:rFonts w:ascii="Avenir Book" w:hAnsi="Avenir Book" w:cs="Arial"/>
                <w:sz w:val="22"/>
                <w:szCs w:val="22"/>
              </w:rPr>
              <w:t>6 &gt; 29 ottobre 2014</w:t>
            </w:r>
          </w:p>
        </w:tc>
        <w:tc>
          <w:tcPr>
            <w:tcW w:w="3965" w:type="dxa"/>
          </w:tcPr>
          <w:p w14:paraId="3F513397" w14:textId="77777777" w:rsidR="00D95708" w:rsidRPr="00D83FCD" w:rsidRDefault="00D95708" w:rsidP="00561FEA">
            <w:pPr>
              <w:spacing w:line="360" w:lineRule="auto"/>
              <w:jc w:val="right"/>
              <w:rPr>
                <w:rFonts w:ascii="Avenir Book" w:hAnsi="Avenir Book" w:cs="Arial"/>
                <w:sz w:val="18"/>
                <w:szCs w:val="18"/>
              </w:rPr>
            </w:pPr>
            <w:r w:rsidRPr="00D83FCD">
              <w:rPr>
                <w:rFonts w:ascii="Avenir Book" w:hAnsi="Avenir Book" w:cs="Arial"/>
                <w:noProof/>
                <w:sz w:val="18"/>
                <w:szCs w:val="18"/>
                <w:lang w:val="en-US" w:eastAsia="en-US"/>
              </w:rPr>
              <w:drawing>
                <wp:inline distT="0" distB="0" distL="0" distR="0" wp14:anchorId="71FC166B" wp14:editId="6EF50379">
                  <wp:extent cx="1078992" cy="10789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grafica.jpg"/>
                          <pic:cNvPicPr/>
                        </pic:nvPicPr>
                        <pic:blipFill>
                          <a:blip r:embed="rId5">
                            <a:extLst>
                              <a:ext uri="{28A0092B-C50C-407E-A947-70E740481C1C}">
                                <a14:useLocalDpi xmlns:a14="http://schemas.microsoft.com/office/drawing/2010/main" val="0"/>
                              </a:ext>
                            </a:extLst>
                          </a:blip>
                          <a:stretch>
                            <a:fillRect/>
                          </a:stretch>
                        </pic:blipFill>
                        <pic:spPr>
                          <a:xfrm>
                            <a:off x="0" y="0"/>
                            <a:ext cx="1078992" cy="1078992"/>
                          </a:xfrm>
                          <a:prstGeom prst="rect">
                            <a:avLst/>
                          </a:prstGeom>
                        </pic:spPr>
                      </pic:pic>
                    </a:graphicData>
                  </a:graphic>
                </wp:inline>
              </w:drawing>
            </w:r>
            <w:r w:rsidRPr="00D83FCD">
              <w:rPr>
                <w:rFonts w:ascii="Avenir Book" w:hAnsi="Avenir Book" w:cs="Arial"/>
                <w:sz w:val="18"/>
                <w:szCs w:val="18"/>
              </w:rPr>
              <w:t xml:space="preserve"> </w:t>
            </w:r>
          </w:p>
        </w:tc>
      </w:tr>
    </w:tbl>
    <w:p w14:paraId="23851BD6" w14:textId="77777777" w:rsidR="0081200F" w:rsidRPr="00D83FCD" w:rsidRDefault="0081200F" w:rsidP="00BC265E">
      <w:pPr>
        <w:jc w:val="both"/>
        <w:rPr>
          <w:rFonts w:ascii="Arial" w:hAnsi="Arial" w:cs="Arial"/>
          <w:i/>
          <w:sz w:val="20"/>
          <w:szCs w:val="20"/>
        </w:rPr>
      </w:pPr>
    </w:p>
    <w:p w14:paraId="398EA96A" w14:textId="77777777" w:rsidR="00A61B4A" w:rsidRPr="00D83FCD" w:rsidRDefault="00A61B4A" w:rsidP="00BC265E">
      <w:pPr>
        <w:jc w:val="both"/>
        <w:rPr>
          <w:rFonts w:ascii="Arial" w:hAnsi="Arial" w:cs="Arial"/>
          <w:i/>
          <w:sz w:val="20"/>
          <w:szCs w:val="20"/>
        </w:rPr>
      </w:pPr>
    </w:p>
    <w:p w14:paraId="26876539"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19 ottobre 2014</w:t>
      </w:r>
    </w:p>
    <w:p w14:paraId="3342FE3F"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ore 21.00</w:t>
      </w:r>
    </w:p>
    <w:p w14:paraId="2C2075C1"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Teatro San Giorgio - Udine </w:t>
      </w:r>
    </w:p>
    <w:p w14:paraId="74522FCC"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10009847" w14:textId="77777777" w:rsidR="000F2523" w:rsidRPr="00EB6024" w:rsidRDefault="000F2523" w:rsidP="000F2523">
      <w:pPr>
        <w:pStyle w:val="NoParagraphStyle"/>
        <w:spacing w:line="276" w:lineRule="auto"/>
        <w:rPr>
          <w:rFonts w:ascii="Avenir Book" w:hAnsi="Avenir Book" w:cs="AvenirNext-Regular"/>
          <w:sz w:val="22"/>
          <w:szCs w:val="22"/>
        </w:rPr>
      </w:pPr>
      <w:r w:rsidRPr="00EB6024">
        <w:rPr>
          <w:rFonts w:ascii="Avenir Book" w:hAnsi="Avenir Book" w:cs="AvenirNext-Regular"/>
          <w:sz w:val="22"/>
          <w:szCs w:val="22"/>
        </w:rPr>
        <w:t xml:space="preserve">Esecuzione delle opere vincitrici della decima edizione </w:t>
      </w:r>
    </w:p>
    <w:p w14:paraId="01DE9651" w14:textId="77777777" w:rsidR="000F2523" w:rsidRPr="00EB6024" w:rsidRDefault="000F2523" w:rsidP="000F2523">
      <w:pPr>
        <w:pStyle w:val="NoParagraphStyle"/>
        <w:spacing w:line="276" w:lineRule="auto"/>
        <w:rPr>
          <w:rFonts w:ascii="Avenir Book" w:hAnsi="Avenir Book" w:cs="AvenirNext-Regular"/>
          <w:sz w:val="22"/>
          <w:szCs w:val="22"/>
        </w:rPr>
      </w:pPr>
      <w:r w:rsidRPr="00EB6024">
        <w:rPr>
          <w:rFonts w:ascii="Avenir Book" w:hAnsi="Avenir Book" w:cs="AvenirNext-Regular"/>
          <w:sz w:val="22"/>
          <w:szCs w:val="22"/>
        </w:rPr>
        <w:t>del concorso internazionale di composizione Città di Udine</w:t>
      </w:r>
    </w:p>
    <w:p w14:paraId="53394F95" w14:textId="77777777" w:rsidR="000F2523" w:rsidRPr="000F2523" w:rsidRDefault="000F2523" w:rsidP="000F2523">
      <w:pPr>
        <w:pStyle w:val="NoParagraphStyle"/>
        <w:spacing w:line="276" w:lineRule="auto"/>
        <w:rPr>
          <w:rFonts w:ascii="Avenir Book" w:hAnsi="Avenir Book" w:cs="AvenirNext-Regular"/>
          <w:sz w:val="20"/>
          <w:szCs w:val="20"/>
        </w:rPr>
      </w:pPr>
    </w:p>
    <w:p w14:paraId="58AEDCC6" w14:textId="77777777" w:rsidR="000F2523" w:rsidRPr="000F2523" w:rsidRDefault="000F2523" w:rsidP="000F2523">
      <w:pPr>
        <w:pStyle w:val="NoParagraphStyle"/>
        <w:spacing w:line="276" w:lineRule="auto"/>
        <w:rPr>
          <w:rFonts w:ascii="Avenir Book" w:hAnsi="Avenir Book" w:cs="AvenirNext-DemiBold"/>
          <w:b/>
          <w:bCs/>
          <w:color w:val="3977BF"/>
          <w:sz w:val="36"/>
          <w:szCs w:val="36"/>
        </w:rPr>
      </w:pPr>
      <w:r w:rsidRPr="000F2523">
        <w:rPr>
          <w:rFonts w:ascii="Avenir Book" w:hAnsi="Avenir Book" w:cs="AvenirNext-DemiBold"/>
          <w:b/>
          <w:bCs/>
          <w:color w:val="3977BF"/>
          <w:sz w:val="36"/>
          <w:szCs w:val="36"/>
        </w:rPr>
        <w:t>Interensemble</w:t>
      </w:r>
    </w:p>
    <w:p w14:paraId="47587A03" w14:textId="77777777" w:rsidR="000F2523" w:rsidRPr="000F2523" w:rsidRDefault="000F2523" w:rsidP="000F2523">
      <w:pPr>
        <w:pStyle w:val="NoParagraphStyle"/>
        <w:spacing w:line="276" w:lineRule="auto"/>
        <w:rPr>
          <w:rFonts w:ascii="Avenir Book" w:hAnsi="Avenir Book" w:cs="AvenirNext-DemiBold"/>
          <w:b/>
          <w:bCs/>
          <w:spacing w:val="-2"/>
          <w:sz w:val="20"/>
          <w:szCs w:val="20"/>
        </w:rPr>
      </w:pPr>
    </w:p>
    <w:p w14:paraId="284D9604"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Alessandro Fagiuoli, violino</w:t>
      </w:r>
    </w:p>
    <w:p w14:paraId="4380D186"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Stefano Antonello, violino </w:t>
      </w:r>
    </w:p>
    <w:p w14:paraId="3FF2D2C1"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Andrea Amendola, viola</w:t>
      </w:r>
    </w:p>
    <w:p w14:paraId="618BFE1E"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Luca Paccagnella, violoncello</w:t>
      </w:r>
    </w:p>
    <w:p w14:paraId="52A0B417"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Andrea Dainese, flauti </w:t>
      </w:r>
    </w:p>
    <w:p w14:paraId="7A29C579"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Andrea Formentin, clarinetti</w:t>
      </w:r>
    </w:p>
    <w:p w14:paraId="2F899B1C"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Pietro Bertelli, percussioni</w:t>
      </w:r>
    </w:p>
    <w:p w14:paraId="4D10473B"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Alessia Toffanin, pianoforte</w:t>
      </w:r>
    </w:p>
    <w:p w14:paraId="048975E8"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7B2848AD" w14:textId="287D0619" w:rsidR="002F203A"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Bernardino Beggio, direttore</w:t>
      </w:r>
    </w:p>
    <w:p w14:paraId="734EB7BB"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04D66C76" w14:textId="39159978"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Programma:</w:t>
      </w:r>
    </w:p>
    <w:p w14:paraId="310BA74C" w14:textId="77A957CC"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John Nichols</w:t>
      </w:r>
      <w:r w:rsidR="003729B5">
        <w:rPr>
          <w:rFonts w:ascii="Avenir Book" w:hAnsi="Avenir Book" w:cs="AvenirNext-DemiBold"/>
          <w:b/>
          <w:bCs/>
          <w:spacing w:val="-2"/>
          <w:sz w:val="22"/>
          <w:szCs w:val="22"/>
        </w:rPr>
        <w:t xml:space="preserve"> III</w:t>
      </w:r>
      <w:r w:rsidRPr="00EB6024">
        <w:rPr>
          <w:rFonts w:ascii="Avenir Book" w:hAnsi="Avenir Book" w:cs="AvenirNext-DemiBold"/>
          <w:b/>
          <w:bCs/>
          <w:spacing w:val="-2"/>
          <w:sz w:val="22"/>
          <w:szCs w:val="22"/>
        </w:rPr>
        <w:t xml:space="preserve"> </w:t>
      </w:r>
      <w:r w:rsidRPr="00EB6024">
        <w:rPr>
          <w:rFonts w:ascii="Avenir Book" w:hAnsi="Avenir Book" w:cs="AvenirNext-Regular"/>
          <w:spacing w:val="-2"/>
          <w:sz w:val="22"/>
          <w:szCs w:val="22"/>
        </w:rPr>
        <w:t>(USA)</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bookmarkStart w:id="0" w:name="_GoBack"/>
      <w:bookmarkEnd w:id="0"/>
      <w:r w:rsidRPr="00EB6024">
        <w:rPr>
          <w:rFonts w:ascii="Avenir Book" w:hAnsi="Avenir Book" w:cs="AvenirNext-Italic"/>
          <w:i/>
          <w:iCs/>
          <w:spacing w:val="-2"/>
          <w:sz w:val="22"/>
          <w:szCs w:val="22"/>
        </w:rPr>
        <w:t>G</w:t>
      </w:r>
      <w:r w:rsidR="003729B5">
        <w:rPr>
          <w:rFonts w:ascii="Avenir Book" w:hAnsi="Avenir Book" w:cs="AvenirNext-Italic"/>
          <w:i/>
          <w:iCs/>
          <w:spacing w:val="-2"/>
          <w:sz w:val="22"/>
          <w:szCs w:val="22"/>
        </w:rPr>
        <w:t>ATES</w:t>
      </w:r>
    </w:p>
    <w:p w14:paraId="271DE830" w14:textId="50A558B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Primo Premio Assoluto</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00EB6024">
        <w:rPr>
          <w:rFonts w:ascii="Avenir Book" w:hAnsi="Avenir Book" w:cs="AvenirNext-Regular"/>
          <w:spacing w:val="-2"/>
          <w:sz w:val="22"/>
          <w:szCs w:val="22"/>
        </w:rPr>
        <w:tab/>
      </w:r>
      <w:r w:rsidRPr="00EB6024">
        <w:rPr>
          <w:rFonts w:ascii="Avenir Book" w:hAnsi="Avenir Book" w:cs="AvenirNext-Regular"/>
          <w:spacing w:val="-2"/>
          <w:sz w:val="22"/>
          <w:szCs w:val="22"/>
        </w:rPr>
        <w:t>per nastro magnetico</w:t>
      </w:r>
    </w:p>
    <w:p w14:paraId="416145E7"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sezione “Musica elettroacustica” </w:t>
      </w:r>
    </w:p>
    <w:p w14:paraId="4BC3838D"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269A851A"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DemiBold"/>
          <w:b/>
          <w:bCs/>
          <w:spacing w:val="-2"/>
          <w:sz w:val="22"/>
          <w:szCs w:val="22"/>
        </w:rPr>
        <w:t>Jose Luis Gómez Aleixandre</w:t>
      </w:r>
      <w:r w:rsidRPr="00EB6024">
        <w:rPr>
          <w:rFonts w:ascii="Avenir Book" w:hAnsi="Avenir Book" w:cs="AvenirNext-Regular"/>
          <w:spacing w:val="-2"/>
          <w:sz w:val="22"/>
          <w:szCs w:val="22"/>
        </w:rPr>
        <w:t xml:space="preserve"> (Spagna)  </w:t>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Harmonies - Dread, Darkness, Despair........ Light</w:t>
      </w:r>
    </w:p>
    <w:p w14:paraId="10F0F7DC" w14:textId="5F00D701"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Premio Speciale Piero Pezzé</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 xml:space="preserve">per flauto, clarinetto basso, </w:t>
      </w:r>
    </w:p>
    <w:p w14:paraId="07617C5B" w14:textId="3E45368D"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vibrafono, viola e violoncello</w:t>
      </w:r>
    </w:p>
    <w:p w14:paraId="41EC62D6"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249872ED" w14:textId="004A9C5D"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Tomasz Skweres</w:t>
      </w:r>
      <w:r w:rsidRPr="00EB6024">
        <w:rPr>
          <w:rFonts w:ascii="Avenir Book" w:hAnsi="Avenir Book" w:cs="AvenirNext-Regular"/>
          <w:spacing w:val="-2"/>
          <w:sz w:val="22"/>
          <w:szCs w:val="22"/>
        </w:rPr>
        <w:t xml:space="preserve"> (Polonia)</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Asteria – Ortygia – Delos</w:t>
      </w:r>
    </w:p>
    <w:p w14:paraId="077DB702" w14:textId="495D46CB"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Italic"/>
          <w:i/>
          <w:iCs/>
          <w:spacing w:val="-2"/>
          <w:sz w:val="22"/>
          <w:szCs w:val="22"/>
        </w:rPr>
        <w:tab/>
      </w:r>
      <w:r w:rsidRPr="00EB6024">
        <w:rPr>
          <w:rFonts w:ascii="Avenir Book" w:hAnsi="Avenir Book" w:cs="AvenirNext-Italic"/>
          <w:i/>
          <w:iCs/>
          <w:spacing w:val="-2"/>
          <w:sz w:val="22"/>
          <w:szCs w:val="22"/>
        </w:rPr>
        <w:tab/>
      </w:r>
      <w:r w:rsidRPr="00EB6024">
        <w:rPr>
          <w:rFonts w:ascii="Avenir Book" w:hAnsi="Avenir Book" w:cs="AvenirNext-Italic"/>
          <w:i/>
          <w:iCs/>
          <w:spacing w:val="-2"/>
          <w:sz w:val="22"/>
          <w:szCs w:val="22"/>
        </w:rPr>
        <w:tab/>
      </w:r>
      <w:r w:rsidRPr="00EB6024">
        <w:rPr>
          <w:rFonts w:ascii="Avenir Book" w:hAnsi="Avenir Book" w:cs="AvenirNext-Italic"/>
          <w:i/>
          <w:iCs/>
          <w:spacing w:val="-2"/>
          <w:sz w:val="22"/>
          <w:szCs w:val="22"/>
        </w:rPr>
        <w:tab/>
      </w:r>
      <w:r w:rsidRPr="00EB6024">
        <w:rPr>
          <w:rFonts w:ascii="Avenir Book" w:hAnsi="Avenir Book" w:cs="AvenirNext-Italic"/>
          <w:i/>
          <w:iCs/>
          <w:spacing w:val="-2"/>
          <w:sz w:val="22"/>
          <w:szCs w:val="22"/>
        </w:rPr>
        <w:tab/>
      </w:r>
      <w:r w:rsidRPr="00EB6024">
        <w:rPr>
          <w:rFonts w:ascii="Avenir Book" w:hAnsi="Avenir Book" w:cs="AvenirNext-Italic"/>
          <w:i/>
          <w:iCs/>
          <w:spacing w:val="-2"/>
          <w:sz w:val="22"/>
          <w:szCs w:val="22"/>
        </w:rPr>
        <w:tab/>
      </w:r>
      <w:r w:rsidRPr="00EB6024">
        <w:rPr>
          <w:rFonts w:ascii="Avenir Book" w:hAnsi="Avenir Book" w:cs="AvenirNext-Regular"/>
          <w:spacing w:val="-2"/>
          <w:sz w:val="22"/>
          <w:szCs w:val="22"/>
        </w:rPr>
        <w:t>per quartetto d’archi</w:t>
      </w:r>
    </w:p>
    <w:p w14:paraId="7CE27115" w14:textId="77777777" w:rsidR="000F2523" w:rsidRPr="00EB6024" w:rsidRDefault="000F2523" w:rsidP="000F2523">
      <w:pPr>
        <w:pStyle w:val="NoParagraphStyle"/>
        <w:spacing w:line="276" w:lineRule="auto"/>
        <w:rPr>
          <w:rFonts w:ascii="Avenir Book" w:hAnsi="Avenir Book" w:cs="AvenirNext-Italic"/>
          <w:i/>
          <w:iCs/>
          <w:spacing w:val="-2"/>
          <w:sz w:val="22"/>
          <w:szCs w:val="22"/>
        </w:rPr>
      </w:pPr>
    </w:p>
    <w:p w14:paraId="16193D06" w14:textId="1A71BDA1"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Annachiara Gedda</w:t>
      </w:r>
      <w:r w:rsidRPr="00EB6024">
        <w:rPr>
          <w:rFonts w:ascii="Avenir Book" w:hAnsi="Avenir Book" w:cs="AvenirNext-Regular"/>
          <w:spacing w:val="-2"/>
          <w:sz w:val="22"/>
          <w:szCs w:val="22"/>
        </w:rPr>
        <w:t xml:space="preserve"> (Italia)</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Perspectives III</w:t>
      </w:r>
    </w:p>
    <w:p w14:paraId="6146D589" w14:textId="58DBEF55"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Premio FIDAPA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00EB6024">
        <w:rPr>
          <w:rFonts w:ascii="Avenir Book" w:hAnsi="Avenir Book" w:cs="AvenirNext-Regular"/>
          <w:spacing w:val="-2"/>
          <w:sz w:val="22"/>
          <w:szCs w:val="22"/>
        </w:rPr>
        <w:tab/>
      </w:r>
      <w:r w:rsidRPr="00EB6024">
        <w:rPr>
          <w:rFonts w:ascii="Avenir Book" w:hAnsi="Avenir Book" w:cs="AvenirNext-Regular"/>
          <w:spacing w:val="-2"/>
          <w:sz w:val="22"/>
          <w:szCs w:val="22"/>
        </w:rPr>
        <w:t>per flauto, clarinetto, pianoforte,</w:t>
      </w:r>
    </w:p>
    <w:p w14:paraId="757AD81C" w14:textId="309DA02B"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per la migliore compositrice</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violino e violoncello</w:t>
      </w:r>
    </w:p>
    <w:p w14:paraId="04C1A73B" w14:textId="77777777" w:rsidR="000F2523" w:rsidRDefault="000F2523" w:rsidP="000F2523">
      <w:pPr>
        <w:pStyle w:val="NoParagraphStyle"/>
        <w:spacing w:line="276" w:lineRule="auto"/>
        <w:rPr>
          <w:rFonts w:ascii="Avenir Book" w:hAnsi="Avenir Book" w:cs="AvenirNext-Regular"/>
          <w:spacing w:val="-2"/>
          <w:sz w:val="22"/>
          <w:szCs w:val="22"/>
        </w:rPr>
      </w:pPr>
    </w:p>
    <w:p w14:paraId="748FB43E" w14:textId="77777777" w:rsidR="00DB7700" w:rsidRPr="00EB6024" w:rsidRDefault="00DB7700" w:rsidP="000F2523">
      <w:pPr>
        <w:pStyle w:val="NoParagraphStyle"/>
        <w:spacing w:line="276" w:lineRule="auto"/>
        <w:rPr>
          <w:rFonts w:ascii="Avenir Book" w:hAnsi="Avenir Book" w:cs="AvenirNext-Regular"/>
          <w:spacing w:val="-2"/>
          <w:sz w:val="22"/>
          <w:szCs w:val="22"/>
        </w:rPr>
      </w:pPr>
    </w:p>
    <w:p w14:paraId="14393C0E" w14:textId="2A1653B6"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DemiBold"/>
          <w:b/>
          <w:bCs/>
          <w:spacing w:val="-2"/>
          <w:sz w:val="22"/>
          <w:szCs w:val="22"/>
        </w:rPr>
        <w:lastRenderedPageBreak/>
        <w:t>Lorenzo Restagno</w:t>
      </w:r>
      <w:r w:rsidRPr="00EB6024">
        <w:rPr>
          <w:rFonts w:ascii="Avenir Book" w:hAnsi="Avenir Book" w:cs="AvenirNext-Regular"/>
          <w:spacing w:val="-2"/>
          <w:sz w:val="22"/>
          <w:szCs w:val="22"/>
        </w:rPr>
        <w:t xml:space="preserve"> (Italia)</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La mia pelle le tue unghie (un bacio barocco)</w:t>
      </w:r>
    </w:p>
    <w:p w14:paraId="72C1B2B5" w14:textId="35962889"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DemiBold"/>
          <w:b/>
          <w:bCs/>
          <w:spacing w:val="-2"/>
          <w:sz w:val="22"/>
          <w:szCs w:val="22"/>
        </w:rPr>
        <w:tab/>
      </w:r>
      <w:r w:rsidRPr="00EB6024">
        <w:rPr>
          <w:rFonts w:ascii="Avenir Book" w:hAnsi="Avenir Book" w:cs="AvenirNext-DemiBold"/>
          <w:b/>
          <w:bCs/>
          <w:spacing w:val="-2"/>
          <w:sz w:val="22"/>
          <w:szCs w:val="22"/>
        </w:rPr>
        <w:tab/>
      </w:r>
      <w:r w:rsidRPr="00EB6024">
        <w:rPr>
          <w:rFonts w:ascii="Avenir Book" w:hAnsi="Avenir Book" w:cs="AvenirNext-DemiBold"/>
          <w:b/>
          <w:bCs/>
          <w:spacing w:val="-2"/>
          <w:sz w:val="22"/>
          <w:szCs w:val="22"/>
        </w:rPr>
        <w:tab/>
      </w:r>
      <w:r w:rsidRPr="00EB6024">
        <w:rPr>
          <w:rFonts w:ascii="Avenir Book" w:hAnsi="Avenir Book" w:cs="AvenirNext-DemiBold"/>
          <w:b/>
          <w:bCs/>
          <w:spacing w:val="-2"/>
          <w:sz w:val="22"/>
          <w:szCs w:val="22"/>
        </w:rPr>
        <w:tab/>
      </w:r>
      <w:r w:rsidRPr="00EB6024">
        <w:rPr>
          <w:rFonts w:ascii="Avenir Book" w:hAnsi="Avenir Book" w:cs="AvenirNext-DemiBold"/>
          <w:b/>
          <w:bCs/>
          <w:spacing w:val="-2"/>
          <w:sz w:val="22"/>
          <w:szCs w:val="22"/>
        </w:rPr>
        <w:tab/>
      </w:r>
      <w:r w:rsidRPr="00EB6024">
        <w:rPr>
          <w:rFonts w:ascii="Avenir Book" w:hAnsi="Avenir Book" w:cs="AvenirNext-DemiBold"/>
          <w:b/>
          <w:bCs/>
          <w:spacing w:val="-2"/>
          <w:sz w:val="22"/>
          <w:szCs w:val="22"/>
        </w:rPr>
        <w:tab/>
      </w:r>
      <w:r w:rsidRPr="00EB6024">
        <w:rPr>
          <w:rFonts w:ascii="Avenir Book" w:hAnsi="Avenir Book" w:cs="AvenirNext-Regular"/>
          <w:spacing w:val="-2"/>
          <w:sz w:val="22"/>
          <w:szCs w:val="22"/>
        </w:rPr>
        <w:t>per percussione</w:t>
      </w:r>
    </w:p>
    <w:p w14:paraId="4802A68F" w14:textId="77777777" w:rsidR="00DB7700" w:rsidRDefault="00DB7700" w:rsidP="000F2523">
      <w:pPr>
        <w:pStyle w:val="NoParagraphStyle"/>
        <w:spacing w:line="276" w:lineRule="auto"/>
        <w:rPr>
          <w:rFonts w:ascii="Avenir Book" w:hAnsi="Avenir Book" w:cs="AvenirNext-DemiBold"/>
          <w:b/>
          <w:bCs/>
          <w:spacing w:val="-2"/>
          <w:sz w:val="22"/>
          <w:szCs w:val="22"/>
        </w:rPr>
      </w:pPr>
    </w:p>
    <w:p w14:paraId="0BF1D0DA" w14:textId="0879659A"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Evija Skuķe</w:t>
      </w:r>
      <w:r w:rsidRPr="00EB6024">
        <w:rPr>
          <w:rFonts w:ascii="Avenir Book" w:hAnsi="Avenir Book" w:cs="AvenirNext-Regular"/>
          <w:spacing w:val="-2"/>
          <w:sz w:val="22"/>
          <w:szCs w:val="22"/>
        </w:rPr>
        <w:t xml:space="preserve"> (Lettonia)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Trans(S)</w:t>
      </w:r>
    </w:p>
    <w:p w14:paraId="56E601DA" w14:textId="675CA65B"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Primo Premio Assoluto</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00EB6024">
        <w:rPr>
          <w:rFonts w:ascii="Avenir Book" w:hAnsi="Avenir Book" w:cs="AvenirNext-Regular"/>
          <w:spacing w:val="-2"/>
          <w:sz w:val="22"/>
          <w:szCs w:val="22"/>
        </w:rPr>
        <w:tab/>
      </w:r>
      <w:r w:rsidRPr="00EB6024">
        <w:rPr>
          <w:rFonts w:ascii="Avenir Book" w:hAnsi="Avenir Book" w:cs="AvenirNext-Regular"/>
          <w:spacing w:val="-2"/>
          <w:sz w:val="22"/>
          <w:szCs w:val="22"/>
        </w:rPr>
        <w:t>per quartetto d’archi</w:t>
      </w:r>
    </w:p>
    <w:p w14:paraId="50E1ED0C"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sezione “gruppo strumentale da camera”</w:t>
      </w:r>
    </w:p>
    <w:p w14:paraId="4E2ECD88" w14:textId="77777777" w:rsidR="00DB7700" w:rsidRDefault="00DB7700" w:rsidP="000F2523">
      <w:pPr>
        <w:pStyle w:val="NoParagraphStyle"/>
        <w:spacing w:line="276" w:lineRule="auto"/>
        <w:rPr>
          <w:rFonts w:ascii="Avenir Book" w:hAnsi="Avenir Book" w:cs="AvenirNext-DemiBold"/>
          <w:b/>
          <w:bCs/>
          <w:spacing w:val="-2"/>
          <w:sz w:val="22"/>
          <w:szCs w:val="22"/>
        </w:rPr>
      </w:pPr>
    </w:p>
    <w:p w14:paraId="3F3578DE" w14:textId="0673D411"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Simone Olivari</w:t>
      </w:r>
      <w:r w:rsidRPr="00EB6024">
        <w:rPr>
          <w:rFonts w:ascii="Avenir Book" w:hAnsi="Avenir Book" w:cs="AvenirNext-Regular"/>
          <w:spacing w:val="-2"/>
          <w:sz w:val="22"/>
          <w:szCs w:val="22"/>
        </w:rPr>
        <w:t xml:space="preserve"> (Italia)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Jet Lag</w:t>
      </w:r>
    </w:p>
    <w:p w14:paraId="72EF75CE" w14:textId="494A9B26"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Me</w:t>
      </w:r>
      <w:r w:rsidR="00DB7700">
        <w:rPr>
          <w:rFonts w:ascii="Avenir Book" w:hAnsi="Avenir Book" w:cs="AvenirNext-Regular"/>
          <w:spacing w:val="-2"/>
          <w:sz w:val="22"/>
          <w:szCs w:val="22"/>
        </w:rPr>
        <w:t>n</w:t>
      </w:r>
      <w:r w:rsidRPr="00EB6024">
        <w:rPr>
          <w:rFonts w:ascii="Avenir Book" w:hAnsi="Avenir Book" w:cs="AvenirNext-Regular"/>
          <w:spacing w:val="-2"/>
          <w:sz w:val="22"/>
          <w:szCs w:val="22"/>
        </w:rPr>
        <w:t xml:space="preserve">zione speciale e medaglia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 xml:space="preserve">per flauto, clarinetto, pianoforte,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p>
    <w:p w14:paraId="016ABB96" w14:textId="4BCD5BCC"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della Camera dei Deputati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violino e violoncello</w:t>
      </w:r>
    </w:p>
    <w:p w14:paraId="76AB2249" w14:textId="77777777"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della Repubblica Italiana</w:t>
      </w:r>
    </w:p>
    <w:p w14:paraId="1E4F3E96"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6120CD71" w14:textId="20478A76"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DemiBold"/>
          <w:b/>
          <w:bCs/>
          <w:spacing w:val="-2"/>
          <w:sz w:val="22"/>
          <w:szCs w:val="22"/>
        </w:rPr>
        <w:t>René Samson</w:t>
      </w:r>
      <w:r w:rsidRPr="00EB6024">
        <w:rPr>
          <w:rFonts w:ascii="Avenir Book" w:hAnsi="Avenir Book" w:cs="AvenirNext-Regular"/>
          <w:spacing w:val="-2"/>
          <w:sz w:val="22"/>
          <w:szCs w:val="22"/>
        </w:rPr>
        <w:t xml:space="preserve"> (Olanda)</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Contrasting moods</w:t>
      </w:r>
    </w:p>
    <w:p w14:paraId="427656CC" w14:textId="039A15FF"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Me</w:t>
      </w:r>
      <w:r w:rsidR="00DB7700">
        <w:rPr>
          <w:rFonts w:ascii="Avenir Book" w:hAnsi="Avenir Book" w:cs="AvenirNext-Regular"/>
          <w:spacing w:val="-2"/>
          <w:sz w:val="22"/>
          <w:szCs w:val="22"/>
        </w:rPr>
        <w:t>n</w:t>
      </w:r>
      <w:r w:rsidRPr="00EB6024">
        <w:rPr>
          <w:rFonts w:ascii="Avenir Book" w:hAnsi="Avenir Book" w:cs="AvenirNext-Regular"/>
          <w:spacing w:val="-2"/>
          <w:sz w:val="22"/>
          <w:szCs w:val="22"/>
        </w:rPr>
        <w:t xml:space="preserve">zione speciale e medaglia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t>per flauto, clarinetto percussioni e pianoforte</w:t>
      </w:r>
    </w:p>
    <w:p w14:paraId="50EC956B" w14:textId="77777777"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Regular"/>
          <w:spacing w:val="-2"/>
          <w:sz w:val="22"/>
          <w:szCs w:val="22"/>
        </w:rPr>
        <w:t>del Presidente della Repubblica Italiana</w:t>
      </w:r>
    </w:p>
    <w:p w14:paraId="1F2D0463"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1D0E0DA1" w14:textId="18F61C09" w:rsidR="000F2523" w:rsidRPr="00EB6024" w:rsidRDefault="000F2523" w:rsidP="000F2523">
      <w:pPr>
        <w:pStyle w:val="NoParagraphStyle"/>
        <w:spacing w:line="276" w:lineRule="auto"/>
        <w:rPr>
          <w:rFonts w:ascii="Avenir Book" w:hAnsi="Avenir Book" w:cs="AvenirNext-Italic"/>
          <w:i/>
          <w:iCs/>
          <w:spacing w:val="-2"/>
          <w:sz w:val="22"/>
          <w:szCs w:val="22"/>
        </w:rPr>
      </w:pPr>
      <w:r w:rsidRPr="00EB6024">
        <w:rPr>
          <w:rFonts w:ascii="Avenir Book" w:hAnsi="Avenir Book" w:cs="AvenirNext-DemiBold"/>
          <w:b/>
          <w:bCs/>
          <w:spacing w:val="-2"/>
          <w:sz w:val="22"/>
          <w:szCs w:val="22"/>
        </w:rPr>
        <w:t>Stelios Manousakis</w:t>
      </w:r>
      <w:r w:rsidRPr="00EB6024">
        <w:rPr>
          <w:rFonts w:ascii="Avenir Book" w:hAnsi="Avenir Book" w:cs="AvenirNext-Regular"/>
          <w:spacing w:val="-2"/>
          <w:sz w:val="22"/>
          <w:szCs w:val="22"/>
        </w:rPr>
        <w:t xml:space="preserve"> (Grecia) </w:t>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Regular"/>
          <w:spacing w:val="-2"/>
          <w:sz w:val="22"/>
          <w:szCs w:val="22"/>
        </w:rPr>
        <w:tab/>
      </w:r>
      <w:r w:rsidRPr="00EB6024">
        <w:rPr>
          <w:rFonts w:ascii="Avenir Book" w:hAnsi="Avenir Book" w:cs="AvenirNext-Italic"/>
          <w:i/>
          <w:iCs/>
          <w:spacing w:val="-2"/>
          <w:sz w:val="22"/>
          <w:szCs w:val="22"/>
        </w:rPr>
        <w:t>Involuntary Cognition Faction</w:t>
      </w:r>
    </w:p>
    <w:p w14:paraId="3F2D8DCA" w14:textId="40B692B8"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 xml:space="preserve">Menzione speciale e medaglia </w:t>
      </w:r>
      <w:r w:rsidRPr="00EB6024">
        <w:rPr>
          <w:rFonts w:ascii="Avenir Book" w:hAnsi="Avenir Book" w:cs="AvenirNext-Regular"/>
          <w:spacing w:val="-2"/>
          <w:sz w:val="22"/>
          <w:szCs w:val="22"/>
        </w:rPr>
        <w:tab/>
      </w:r>
      <w:r w:rsidR="00EB6024">
        <w:rPr>
          <w:rFonts w:ascii="Avenir Book" w:hAnsi="Avenir Book" w:cs="AvenirNext-Regular"/>
          <w:spacing w:val="-2"/>
          <w:sz w:val="22"/>
          <w:szCs w:val="22"/>
        </w:rPr>
        <w:tab/>
      </w:r>
      <w:r w:rsidRPr="00EB6024">
        <w:rPr>
          <w:rFonts w:ascii="Avenir Book" w:hAnsi="Avenir Book" w:cs="AvenirNext-Regular"/>
          <w:spacing w:val="-2"/>
          <w:sz w:val="22"/>
          <w:szCs w:val="22"/>
        </w:rPr>
        <w:t>per nastro magnetico</w:t>
      </w:r>
    </w:p>
    <w:p w14:paraId="2DEB6B7C" w14:textId="51A54FFB" w:rsidR="000F2523" w:rsidRPr="00EB6024" w:rsidRDefault="000F2523" w:rsidP="000F2523">
      <w:pPr>
        <w:pStyle w:val="NoParagraphStyle"/>
        <w:spacing w:line="276" w:lineRule="auto"/>
        <w:rPr>
          <w:rFonts w:ascii="Avenir Book" w:hAnsi="Avenir Book" w:cs="AvenirNext-Regular"/>
          <w:spacing w:val="-2"/>
          <w:sz w:val="22"/>
          <w:szCs w:val="22"/>
        </w:rPr>
      </w:pPr>
      <w:r w:rsidRPr="00EB6024">
        <w:rPr>
          <w:rFonts w:ascii="Avenir Book" w:hAnsi="Avenir Book" w:cs="AvenirNext-Regular"/>
          <w:spacing w:val="-2"/>
          <w:sz w:val="22"/>
          <w:szCs w:val="22"/>
        </w:rPr>
        <w:t>del Senato della Repubblica Italiana</w:t>
      </w:r>
    </w:p>
    <w:p w14:paraId="100E66A8" w14:textId="77777777" w:rsidR="000F2523" w:rsidRPr="00EB6024" w:rsidRDefault="000F2523" w:rsidP="000F2523">
      <w:pPr>
        <w:pStyle w:val="NoParagraphStyle"/>
        <w:spacing w:line="276" w:lineRule="auto"/>
        <w:rPr>
          <w:rFonts w:ascii="Avenir Book" w:hAnsi="Avenir Book" w:cs="AvenirNext-Regular"/>
          <w:spacing w:val="-2"/>
          <w:sz w:val="22"/>
          <w:szCs w:val="22"/>
        </w:rPr>
      </w:pPr>
    </w:p>
    <w:p w14:paraId="0F7DB38B" w14:textId="77777777" w:rsidR="000F2523" w:rsidRPr="00EB6024" w:rsidRDefault="000F2523" w:rsidP="000F2523">
      <w:pPr>
        <w:pStyle w:val="NoParagraphStyle"/>
        <w:suppressAutoHyphens/>
        <w:spacing w:line="276" w:lineRule="auto"/>
        <w:jc w:val="both"/>
        <w:rPr>
          <w:rFonts w:ascii="Avenir Book" w:hAnsi="Avenir Book" w:cs="AvenirNext-Regular"/>
          <w:spacing w:val="-2"/>
          <w:sz w:val="22"/>
          <w:szCs w:val="22"/>
        </w:rPr>
      </w:pPr>
      <w:r w:rsidRPr="00EB6024">
        <w:rPr>
          <w:rFonts w:ascii="Avenir Book" w:hAnsi="Avenir Book" w:cs="AvenirNext-DemiBold"/>
          <w:b/>
          <w:bCs/>
          <w:spacing w:val="-2"/>
          <w:sz w:val="22"/>
          <w:szCs w:val="22"/>
        </w:rPr>
        <w:t>L’Interensemble</w:t>
      </w:r>
      <w:r w:rsidRPr="00EB6024">
        <w:rPr>
          <w:rFonts w:ascii="Avenir Book" w:hAnsi="Avenir Book" w:cs="AvenirNext-Regular"/>
          <w:spacing w:val="-2"/>
          <w:sz w:val="22"/>
          <w:szCs w:val="22"/>
        </w:rPr>
        <w:t xml:space="preserve"> è un gruppo creativo di musicisti nato come entità indipendente nell’ambito della musica di ricerca. Ha centrato la sua attenzione sull’esplorazione di nuove idee, andando oltre le restrizioni dettate dall’accademia, dalle ideologie o dalle precedenti strategie compositive e organizzative.</w:t>
      </w:r>
    </w:p>
    <w:p w14:paraId="645D9A82" w14:textId="77777777" w:rsidR="000F2523" w:rsidRPr="00EB6024" w:rsidRDefault="000F2523" w:rsidP="000F2523">
      <w:pPr>
        <w:pStyle w:val="NoParagraphStyle"/>
        <w:suppressAutoHyphens/>
        <w:spacing w:line="276" w:lineRule="auto"/>
        <w:jc w:val="both"/>
        <w:rPr>
          <w:rFonts w:ascii="Avenir Book" w:hAnsi="Avenir Book" w:cs="AvenirNext-Regular"/>
          <w:spacing w:val="-2"/>
          <w:sz w:val="22"/>
          <w:szCs w:val="22"/>
        </w:rPr>
      </w:pPr>
      <w:r w:rsidRPr="00EB6024">
        <w:rPr>
          <w:rFonts w:ascii="Avenir Book" w:hAnsi="Avenir Book" w:cs="AvenirNext-Regular"/>
          <w:spacing w:val="-2"/>
          <w:sz w:val="22"/>
          <w:szCs w:val="22"/>
        </w:rPr>
        <w:t>Fondato nel 1984 dal compositore e pianista italiano Bernardino Beggio, il gruppo ha sviluppato e approfondito interessi verso la produzione musicale contemporanea nati nell’ambito del Conservatorio e dell’Università di Padova. La validità di questo approccio è stata immediatamente riconosciuta a livello internazionale e ha portato ai primi tour europei del gruppo. Non limitando la concentrazione esclusivamente sui suoni contemporanei, il repertorio di Interensemble include molte opere dei principali movimenti musicali del XX e XXI secolo, da Stravinskij fino ad arrivare a Cage, Stockhausen, Berio, Donatoni; da Glass e Reich a Nyman e Piazzolla, fino alla più recente generazione di compositori.</w:t>
      </w:r>
    </w:p>
    <w:p w14:paraId="75FD6436" w14:textId="77777777" w:rsidR="000F2523" w:rsidRPr="00EB6024" w:rsidRDefault="000F2523" w:rsidP="000F2523">
      <w:pPr>
        <w:pStyle w:val="NoParagraphStyle"/>
        <w:suppressAutoHyphens/>
        <w:spacing w:line="276" w:lineRule="auto"/>
        <w:jc w:val="both"/>
        <w:rPr>
          <w:rFonts w:ascii="Avenir Book" w:hAnsi="Avenir Book" w:cs="AvenirNext-Regular"/>
          <w:spacing w:val="-2"/>
          <w:sz w:val="22"/>
          <w:szCs w:val="22"/>
        </w:rPr>
      </w:pPr>
      <w:r w:rsidRPr="00EB6024">
        <w:rPr>
          <w:rFonts w:ascii="Avenir Book" w:hAnsi="Avenir Book" w:cs="AvenirNext-Regular"/>
          <w:spacing w:val="-2"/>
          <w:sz w:val="22"/>
          <w:szCs w:val="22"/>
        </w:rPr>
        <w:t>Il gruppo ha anche lavorato a lungo nell’ambito della musica elettronica organizzando fin dal 1984 il Computer Art Festival di Padova. Nei suoi 30 anni di attività Interensemble ha effettuato più di 500 concerti con frequenti apparizioni alle radio e televisioni di vari paesi, registrando 19 CD per diverse etichette. Negli ultimi tre decenni, il gruppo ha svolto numerose tournée in tutta Europa, Africa e Americhe, con frequenti visite a prestigiose istituzioni statunitensi come Harvard University, MIT di Boston, New York University, University of Massachusetts, California State University.</w:t>
      </w:r>
    </w:p>
    <w:p w14:paraId="1385066A" w14:textId="77777777" w:rsidR="000F2523" w:rsidRPr="00EB6024" w:rsidRDefault="000F2523" w:rsidP="000F2523">
      <w:pPr>
        <w:pStyle w:val="NoParagraphStyle"/>
        <w:spacing w:line="276" w:lineRule="auto"/>
        <w:rPr>
          <w:rFonts w:ascii="Avenir Book" w:hAnsi="Avenir Book" w:cs="Arial"/>
          <w:sz w:val="22"/>
          <w:szCs w:val="22"/>
        </w:rPr>
      </w:pPr>
    </w:p>
    <w:sectPr w:rsidR="000F2523" w:rsidRPr="00EB6024" w:rsidSect="008705B1">
      <w:pgSz w:w="11900" w:h="16840"/>
      <w:pgMar w:top="1418" w:right="1134" w:bottom="567"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AvenirNext-Regular">
    <w:altName w:val="Avenir Next Regular"/>
    <w:panose1 w:val="00000000000000000000"/>
    <w:charset w:val="4D"/>
    <w:family w:val="auto"/>
    <w:notTrueType/>
    <w:pitch w:val="default"/>
    <w:sig w:usb0="00000003" w:usb1="00000000" w:usb2="00000000" w:usb3="00000000" w:csb0="00000001" w:csb1="00000000"/>
  </w:font>
  <w:font w:name="AvenirNext-DemiBold">
    <w:altName w:val="Avenir Next Demi Bold"/>
    <w:panose1 w:val="00000000000000000000"/>
    <w:charset w:val="4D"/>
    <w:family w:val="auto"/>
    <w:notTrueType/>
    <w:pitch w:val="default"/>
    <w:sig w:usb0="00000003" w:usb1="00000000" w:usb2="00000000" w:usb3="00000000" w:csb0="00000001" w:csb1="00000000"/>
  </w:font>
  <w:font w:name="AvenirNext-Italic">
    <w:altName w:val="Avenir Next Regular"/>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260E"/>
    <w:rsid w:val="00007E04"/>
    <w:rsid w:val="000234BF"/>
    <w:rsid w:val="00024B3E"/>
    <w:rsid w:val="00035706"/>
    <w:rsid w:val="000501A0"/>
    <w:rsid w:val="00066AE1"/>
    <w:rsid w:val="00076843"/>
    <w:rsid w:val="000808A8"/>
    <w:rsid w:val="000B7644"/>
    <w:rsid w:val="000E0FF9"/>
    <w:rsid w:val="000F2523"/>
    <w:rsid w:val="000F3DE7"/>
    <w:rsid w:val="000F4509"/>
    <w:rsid w:val="00115BB5"/>
    <w:rsid w:val="00152912"/>
    <w:rsid w:val="001765AD"/>
    <w:rsid w:val="001908F4"/>
    <w:rsid w:val="001938F9"/>
    <w:rsid w:val="00195C15"/>
    <w:rsid w:val="001A78BB"/>
    <w:rsid w:val="001D11CC"/>
    <w:rsid w:val="001D3DED"/>
    <w:rsid w:val="001D4556"/>
    <w:rsid w:val="001E3C8F"/>
    <w:rsid w:val="001F329D"/>
    <w:rsid w:val="002015D0"/>
    <w:rsid w:val="00204F2A"/>
    <w:rsid w:val="00211C21"/>
    <w:rsid w:val="00236771"/>
    <w:rsid w:val="00246236"/>
    <w:rsid w:val="00255CA3"/>
    <w:rsid w:val="002830C7"/>
    <w:rsid w:val="00291E3A"/>
    <w:rsid w:val="002A4DA2"/>
    <w:rsid w:val="002B4253"/>
    <w:rsid w:val="002C0F7F"/>
    <w:rsid w:val="002D6C51"/>
    <w:rsid w:val="002E1C24"/>
    <w:rsid w:val="002E617E"/>
    <w:rsid w:val="002F203A"/>
    <w:rsid w:val="00307F0B"/>
    <w:rsid w:val="00325853"/>
    <w:rsid w:val="0035588C"/>
    <w:rsid w:val="003729B5"/>
    <w:rsid w:val="0038556F"/>
    <w:rsid w:val="003858EB"/>
    <w:rsid w:val="003A1017"/>
    <w:rsid w:val="003A7C4D"/>
    <w:rsid w:val="003C0C5D"/>
    <w:rsid w:val="003C3A80"/>
    <w:rsid w:val="003D1960"/>
    <w:rsid w:val="003D3FC8"/>
    <w:rsid w:val="003E3C7C"/>
    <w:rsid w:val="003F16BA"/>
    <w:rsid w:val="0040489A"/>
    <w:rsid w:val="0041559A"/>
    <w:rsid w:val="00435238"/>
    <w:rsid w:val="00440738"/>
    <w:rsid w:val="00455D32"/>
    <w:rsid w:val="004646CF"/>
    <w:rsid w:val="0046495E"/>
    <w:rsid w:val="00483803"/>
    <w:rsid w:val="004873A6"/>
    <w:rsid w:val="004A524A"/>
    <w:rsid w:val="004B67EE"/>
    <w:rsid w:val="004C2B8E"/>
    <w:rsid w:val="004C3097"/>
    <w:rsid w:val="004D601B"/>
    <w:rsid w:val="004D692D"/>
    <w:rsid w:val="004D7258"/>
    <w:rsid w:val="004E0311"/>
    <w:rsid w:val="004F1FE7"/>
    <w:rsid w:val="004F273F"/>
    <w:rsid w:val="004F3182"/>
    <w:rsid w:val="00500262"/>
    <w:rsid w:val="00503F87"/>
    <w:rsid w:val="00541CFA"/>
    <w:rsid w:val="005422F8"/>
    <w:rsid w:val="00543001"/>
    <w:rsid w:val="005449E9"/>
    <w:rsid w:val="00545E41"/>
    <w:rsid w:val="0055463B"/>
    <w:rsid w:val="00565026"/>
    <w:rsid w:val="0056563D"/>
    <w:rsid w:val="00571E99"/>
    <w:rsid w:val="005B3F7B"/>
    <w:rsid w:val="005C1BF5"/>
    <w:rsid w:val="005C5240"/>
    <w:rsid w:val="005D45A8"/>
    <w:rsid w:val="005E56EB"/>
    <w:rsid w:val="006043CA"/>
    <w:rsid w:val="00607AFF"/>
    <w:rsid w:val="006216D0"/>
    <w:rsid w:val="006571FB"/>
    <w:rsid w:val="006611EF"/>
    <w:rsid w:val="00663350"/>
    <w:rsid w:val="00666699"/>
    <w:rsid w:val="006C29A9"/>
    <w:rsid w:val="006C3AC8"/>
    <w:rsid w:val="006F4D72"/>
    <w:rsid w:val="00705CE3"/>
    <w:rsid w:val="0072179E"/>
    <w:rsid w:val="00735A25"/>
    <w:rsid w:val="00755095"/>
    <w:rsid w:val="007658FA"/>
    <w:rsid w:val="00770E12"/>
    <w:rsid w:val="0078707F"/>
    <w:rsid w:val="007A7C08"/>
    <w:rsid w:val="007B083E"/>
    <w:rsid w:val="007B1AEF"/>
    <w:rsid w:val="007B29B6"/>
    <w:rsid w:val="007C6C56"/>
    <w:rsid w:val="007D2D59"/>
    <w:rsid w:val="007D2F98"/>
    <w:rsid w:val="007E49DC"/>
    <w:rsid w:val="007E5799"/>
    <w:rsid w:val="007E7EF5"/>
    <w:rsid w:val="007F2E43"/>
    <w:rsid w:val="0080240B"/>
    <w:rsid w:val="0080508B"/>
    <w:rsid w:val="0080635F"/>
    <w:rsid w:val="00811491"/>
    <w:rsid w:val="0081200F"/>
    <w:rsid w:val="00825356"/>
    <w:rsid w:val="00845C3E"/>
    <w:rsid w:val="00852A83"/>
    <w:rsid w:val="00856515"/>
    <w:rsid w:val="008705B1"/>
    <w:rsid w:val="00876760"/>
    <w:rsid w:val="00877909"/>
    <w:rsid w:val="00896DAB"/>
    <w:rsid w:val="008A41AB"/>
    <w:rsid w:val="008F7631"/>
    <w:rsid w:val="009017C4"/>
    <w:rsid w:val="00901BFD"/>
    <w:rsid w:val="009164A0"/>
    <w:rsid w:val="0093102B"/>
    <w:rsid w:val="0093115C"/>
    <w:rsid w:val="0095460E"/>
    <w:rsid w:val="00954C6F"/>
    <w:rsid w:val="00960157"/>
    <w:rsid w:val="00962A66"/>
    <w:rsid w:val="009734EC"/>
    <w:rsid w:val="009B614C"/>
    <w:rsid w:val="009C0B6C"/>
    <w:rsid w:val="009D2BF7"/>
    <w:rsid w:val="009F67DB"/>
    <w:rsid w:val="00A2180E"/>
    <w:rsid w:val="00A40255"/>
    <w:rsid w:val="00A406B1"/>
    <w:rsid w:val="00A45E25"/>
    <w:rsid w:val="00A52626"/>
    <w:rsid w:val="00A55B85"/>
    <w:rsid w:val="00A617CF"/>
    <w:rsid w:val="00A61B4A"/>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206AF"/>
    <w:rsid w:val="00B30982"/>
    <w:rsid w:val="00B324FC"/>
    <w:rsid w:val="00B355F1"/>
    <w:rsid w:val="00B46379"/>
    <w:rsid w:val="00B95C90"/>
    <w:rsid w:val="00BA0AEA"/>
    <w:rsid w:val="00BA7FCC"/>
    <w:rsid w:val="00BB000E"/>
    <w:rsid w:val="00BB7AF4"/>
    <w:rsid w:val="00BC265E"/>
    <w:rsid w:val="00BD2E90"/>
    <w:rsid w:val="00BD6006"/>
    <w:rsid w:val="00BD6077"/>
    <w:rsid w:val="00C06293"/>
    <w:rsid w:val="00C1554A"/>
    <w:rsid w:val="00C224F2"/>
    <w:rsid w:val="00C33072"/>
    <w:rsid w:val="00C34158"/>
    <w:rsid w:val="00C36364"/>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12893"/>
    <w:rsid w:val="00D40D60"/>
    <w:rsid w:val="00D43CAD"/>
    <w:rsid w:val="00D53650"/>
    <w:rsid w:val="00D65F78"/>
    <w:rsid w:val="00D722A3"/>
    <w:rsid w:val="00D829D2"/>
    <w:rsid w:val="00D83FCD"/>
    <w:rsid w:val="00D95708"/>
    <w:rsid w:val="00DB7700"/>
    <w:rsid w:val="00DC48AF"/>
    <w:rsid w:val="00DD52B5"/>
    <w:rsid w:val="00DE5883"/>
    <w:rsid w:val="00DF3731"/>
    <w:rsid w:val="00DF4B98"/>
    <w:rsid w:val="00E17921"/>
    <w:rsid w:val="00E419D9"/>
    <w:rsid w:val="00E41E1E"/>
    <w:rsid w:val="00E47CB7"/>
    <w:rsid w:val="00E65503"/>
    <w:rsid w:val="00E8180F"/>
    <w:rsid w:val="00E82B5E"/>
    <w:rsid w:val="00E97A75"/>
    <w:rsid w:val="00EA5E96"/>
    <w:rsid w:val="00EA6CE1"/>
    <w:rsid w:val="00EB0112"/>
    <w:rsid w:val="00EB6024"/>
    <w:rsid w:val="00EC0602"/>
    <w:rsid w:val="00ED6DBB"/>
    <w:rsid w:val="00EE080B"/>
    <w:rsid w:val="00EF0AD6"/>
    <w:rsid w:val="00EF58AB"/>
    <w:rsid w:val="00F0304B"/>
    <w:rsid w:val="00F0678B"/>
    <w:rsid w:val="00F32001"/>
    <w:rsid w:val="00F55448"/>
    <w:rsid w:val="00F81B2A"/>
    <w:rsid w:val="00F8214E"/>
    <w:rsid w:val="00F826AD"/>
    <w:rsid w:val="00FB70A9"/>
    <w:rsid w:val="00FD3693"/>
    <w:rsid w:val="00FD40FD"/>
    <w:rsid w:val="00FE51AF"/>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2</Pages>
  <Words>507</Words>
  <Characters>2895</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3396</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94</cp:revision>
  <cp:lastPrinted>2012-10-02T18:02:00Z</cp:lastPrinted>
  <dcterms:created xsi:type="dcterms:W3CDTF">2011-08-18T14:03:00Z</dcterms:created>
  <dcterms:modified xsi:type="dcterms:W3CDTF">2014-09-27T10:46:00Z</dcterms:modified>
</cp:coreProperties>
</file>