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horzAnchor="margin" w:tblpY="-547"/>
        <w:tblW w:w="9827" w:type="dxa"/>
        <w:tblLook w:val="00A0" w:firstRow="1" w:lastRow="0" w:firstColumn="1" w:lastColumn="0" w:noHBand="0" w:noVBand="0"/>
      </w:tblPr>
      <w:tblGrid>
        <w:gridCol w:w="5862"/>
        <w:gridCol w:w="3965"/>
      </w:tblGrid>
      <w:tr w:rsidR="00D95708" w:rsidRPr="00A61B4A" w14:paraId="2935048B" w14:textId="77777777" w:rsidTr="00EC41DC">
        <w:trPr>
          <w:trHeight w:val="1415"/>
        </w:trPr>
        <w:tc>
          <w:tcPr>
            <w:tcW w:w="5862" w:type="dxa"/>
          </w:tcPr>
          <w:p w14:paraId="4B215177" w14:textId="77777777" w:rsidR="00D95708" w:rsidRPr="00A61B4A" w:rsidRDefault="00D95708" w:rsidP="00EC41DC">
            <w:pPr>
              <w:spacing w:line="360" w:lineRule="auto"/>
              <w:rPr>
                <w:rFonts w:ascii="Avenir Book" w:hAnsi="Avenir Book" w:cs="Arial"/>
                <w:sz w:val="36"/>
                <w:szCs w:val="36"/>
              </w:rPr>
            </w:pPr>
            <w:r w:rsidRPr="00A61B4A">
              <w:rPr>
                <w:rFonts w:ascii="Avenir Book" w:hAnsi="Avenir Book" w:cs="Arial"/>
                <w:sz w:val="36"/>
                <w:szCs w:val="36"/>
              </w:rPr>
              <w:t>Contemporanea 2014</w:t>
            </w:r>
          </w:p>
          <w:p w14:paraId="583F26A2" w14:textId="77777777" w:rsidR="00D95708" w:rsidRPr="00614916" w:rsidRDefault="00D95708" w:rsidP="00EC41DC">
            <w:pPr>
              <w:spacing w:line="360" w:lineRule="auto"/>
              <w:rPr>
                <w:rFonts w:ascii="Avenir Book" w:hAnsi="Avenir Book" w:cs="Arial"/>
                <w:sz w:val="22"/>
                <w:szCs w:val="22"/>
              </w:rPr>
            </w:pPr>
            <w:r w:rsidRPr="00614916">
              <w:rPr>
                <w:rFonts w:ascii="Avenir Book" w:hAnsi="Avenir Book" w:cs="Arial"/>
                <w:sz w:val="22"/>
                <w:szCs w:val="22"/>
              </w:rPr>
              <w:t>Festival di Nuova Musica - diciottesima edizione</w:t>
            </w:r>
          </w:p>
          <w:p w14:paraId="09B9FDFB" w14:textId="77777777" w:rsidR="00D95708" w:rsidRPr="00A61B4A" w:rsidRDefault="00D95708" w:rsidP="00EC41DC">
            <w:pPr>
              <w:spacing w:line="360" w:lineRule="auto"/>
              <w:rPr>
                <w:rFonts w:ascii="Avenir Book" w:hAnsi="Avenir Book" w:cs="Arial"/>
                <w:sz w:val="18"/>
                <w:szCs w:val="18"/>
              </w:rPr>
            </w:pPr>
            <w:r w:rsidRPr="00614916">
              <w:rPr>
                <w:rFonts w:ascii="Avenir Book" w:hAnsi="Avenir Book" w:cs="Arial"/>
                <w:sz w:val="22"/>
                <w:szCs w:val="22"/>
              </w:rPr>
              <w:t>6 &gt; 29 ottobre 2014</w:t>
            </w:r>
          </w:p>
        </w:tc>
        <w:tc>
          <w:tcPr>
            <w:tcW w:w="3965" w:type="dxa"/>
          </w:tcPr>
          <w:p w14:paraId="3F513397" w14:textId="77777777" w:rsidR="00D95708" w:rsidRPr="00A61B4A" w:rsidRDefault="00D95708" w:rsidP="00EC41DC">
            <w:pPr>
              <w:spacing w:line="360" w:lineRule="auto"/>
              <w:jc w:val="right"/>
              <w:rPr>
                <w:rFonts w:ascii="Avenir Book" w:hAnsi="Avenir Book" w:cs="Arial"/>
                <w:sz w:val="18"/>
                <w:szCs w:val="18"/>
              </w:rPr>
            </w:pPr>
            <w:r w:rsidRPr="00A61B4A">
              <w:rPr>
                <w:rFonts w:ascii="Avenir Book" w:hAnsi="Avenir Book" w:cs="Arial"/>
                <w:noProof/>
                <w:sz w:val="18"/>
                <w:szCs w:val="18"/>
                <w:lang w:val="en-US" w:eastAsia="en-US"/>
              </w:rPr>
              <w:drawing>
                <wp:inline distT="0" distB="0" distL="0" distR="0" wp14:anchorId="71FC166B" wp14:editId="6EF50379">
                  <wp:extent cx="1078992" cy="1078992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grafica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992" cy="1078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61B4A">
              <w:rPr>
                <w:rFonts w:ascii="Avenir Book" w:hAnsi="Avenir Book" w:cs="Arial"/>
                <w:sz w:val="18"/>
                <w:szCs w:val="18"/>
              </w:rPr>
              <w:t xml:space="preserve"> </w:t>
            </w:r>
          </w:p>
        </w:tc>
      </w:tr>
    </w:tbl>
    <w:p w14:paraId="351266B4" w14:textId="4C9BBB4E" w:rsidR="00A61B4A" w:rsidRDefault="00A61B4A" w:rsidP="00EC41DC">
      <w:pPr>
        <w:rPr>
          <w:rFonts w:ascii="Arial" w:hAnsi="Arial" w:cs="Arial"/>
          <w:i/>
          <w:sz w:val="20"/>
          <w:szCs w:val="20"/>
        </w:rPr>
      </w:pPr>
    </w:p>
    <w:p w14:paraId="6EBCE65B" w14:textId="68207F96" w:rsidR="0081200F" w:rsidRPr="00AC20BB" w:rsidRDefault="0081200F" w:rsidP="00BC265E">
      <w:pPr>
        <w:jc w:val="both"/>
        <w:rPr>
          <w:rFonts w:ascii="Avenir Book" w:hAnsi="Avenir Book" w:cs="Arial"/>
          <w:sz w:val="22"/>
          <w:szCs w:val="22"/>
        </w:rPr>
      </w:pPr>
      <w:r w:rsidRPr="00AC20BB">
        <w:rPr>
          <w:rFonts w:ascii="Avenir Book" w:hAnsi="Avenir Book" w:cs="Arial"/>
          <w:sz w:val="22"/>
          <w:szCs w:val="22"/>
        </w:rPr>
        <w:t>Presentazione</w:t>
      </w:r>
    </w:p>
    <w:p w14:paraId="5FDE2439" w14:textId="77777777" w:rsidR="0081200F" w:rsidRPr="00AC20BB" w:rsidRDefault="0081200F" w:rsidP="00BC265E">
      <w:pPr>
        <w:jc w:val="both"/>
        <w:rPr>
          <w:rFonts w:ascii="Avenir Book" w:hAnsi="Avenir Book" w:cs="Arial"/>
          <w:sz w:val="22"/>
          <w:szCs w:val="22"/>
        </w:rPr>
      </w:pPr>
    </w:p>
    <w:p w14:paraId="31DEA9BF" w14:textId="5C5527F0" w:rsidR="00614916" w:rsidRPr="00AC20BB" w:rsidRDefault="00614916" w:rsidP="00614916">
      <w:pPr>
        <w:pStyle w:val="NoParagraphStyle"/>
        <w:suppressAutoHyphens/>
        <w:jc w:val="both"/>
        <w:rPr>
          <w:rFonts w:ascii="Avenir Book" w:hAnsi="Avenir Book" w:cs="AvenirNext-Regular"/>
          <w:spacing w:val="-2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>Co</w:t>
      </w:r>
      <w:r w:rsidR="00C9002B">
        <w:rPr>
          <w:rFonts w:ascii="Avenir Book" w:hAnsi="Avenir Book" w:cs="AvenirNext-Regular"/>
          <w:spacing w:val="-2"/>
          <w:sz w:val="22"/>
          <w:szCs w:val="22"/>
        </w:rPr>
        <w:t>n</w:t>
      </w:r>
      <w:bookmarkStart w:id="0" w:name="_GoBack"/>
      <w:bookmarkEnd w:id="0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suetudine ormai vuole che Udine in ottobre ospiti espressioni artistiche contemporanee. </w:t>
      </w:r>
    </w:p>
    <w:p w14:paraId="4622D276" w14:textId="415006D3" w:rsidR="00614916" w:rsidRPr="00AC20BB" w:rsidRDefault="007A2BAA" w:rsidP="00614916">
      <w:pPr>
        <w:pStyle w:val="NoParagraphStyle"/>
        <w:suppressAutoHyphens/>
        <w:jc w:val="both"/>
        <w:rPr>
          <w:rFonts w:ascii="Avenir Book" w:hAnsi="Avenir Book" w:cs="AvenirNext-Regular"/>
          <w:spacing w:val="-2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Quest’anno </w:t>
      </w:r>
      <w:proofErr w:type="gramStart"/>
      <w:r w:rsidRPr="00AC20BB">
        <w:rPr>
          <w:rFonts w:ascii="Avenir Book" w:hAnsi="Avenir Book" w:cs="AvenirNext-Regular"/>
          <w:spacing w:val="-2"/>
          <w:sz w:val="22"/>
          <w:szCs w:val="22"/>
        </w:rPr>
        <w:t>s</w:t>
      </w:r>
      <w:r w:rsidR="00614916" w:rsidRPr="00AC20BB">
        <w:rPr>
          <w:rFonts w:ascii="Avenir Book" w:hAnsi="Avenir Book" w:cs="AvenirNext-Regular"/>
          <w:spacing w:val="-2"/>
          <w:sz w:val="22"/>
          <w:szCs w:val="22"/>
        </w:rPr>
        <w:t xml:space="preserve">i </w:t>
      </w:r>
      <w:proofErr w:type="gramEnd"/>
      <w:r w:rsidR="00614916" w:rsidRPr="00AC20BB">
        <w:rPr>
          <w:rFonts w:ascii="Avenir Book" w:hAnsi="Avenir Book" w:cs="AvenirNext-Regular"/>
          <w:spacing w:val="-2"/>
          <w:sz w:val="22"/>
          <w:szCs w:val="22"/>
        </w:rPr>
        <w:t xml:space="preserve">inizia con un progetto che vede coinvolti i conservatori di Udine e Bolzano e offre l’opportunità a giovani musicisti e compositori di dimostrare le loro qualità. </w:t>
      </w:r>
    </w:p>
    <w:p w14:paraId="40F0DD0C" w14:textId="1184BDEA" w:rsidR="00614916" w:rsidRPr="00AC20BB" w:rsidRDefault="00614916" w:rsidP="00614916">
      <w:pPr>
        <w:pStyle w:val="NoParagraphStyle"/>
        <w:suppressAutoHyphens/>
        <w:jc w:val="both"/>
        <w:rPr>
          <w:rFonts w:ascii="Avenir Book" w:hAnsi="Avenir Book" w:cs="AvenirNext-Regular"/>
          <w:spacing w:val="-2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L’appuntamento successivo ospita </w:t>
      </w:r>
      <w:r w:rsidR="007A2BAA" w:rsidRPr="00AC20BB">
        <w:rPr>
          <w:rFonts w:ascii="Avenir Book" w:hAnsi="Avenir Book" w:cs="AvenirNext-Regular"/>
          <w:spacing w:val="-2"/>
          <w:sz w:val="22"/>
          <w:szCs w:val="22"/>
        </w:rPr>
        <w:t xml:space="preserve">il </w:t>
      </w:r>
      <w:proofErr w:type="gramStart"/>
      <w:r w:rsidR="007A2BAA" w:rsidRPr="00AC20BB">
        <w:rPr>
          <w:rFonts w:ascii="Avenir Book" w:hAnsi="Avenir Book" w:cs="AvenirNext-Regular"/>
          <w:spacing w:val="-2"/>
          <w:sz w:val="22"/>
          <w:szCs w:val="22"/>
        </w:rPr>
        <w:t>M°</w:t>
      </w:r>
      <w:proofErr w:type="gram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Marco Stroppa</w:t>
      </w:r>
      <w:r w:rsidR="007A2BAA" w:rsidRPr="00AC20BB">
        <w:rPr>
          <w:rFonts w:ascii="Avenir Book" w:hAnsi="Avenir Book" w:cs="AvenirNext-Regular"/>
          <w:spacing w:val="-2"/>
          <w:sz w:val="22"/>
          <w:szCs w:val="22"/>
        </w:rPr>
        <w:t>, compositore di fama internazionale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ed il pianista Florian </w:t>
      </w:r>
      <w:proofErr w:type="spellStart"/>
      <w:r w:rsidRPr="00AC20BB">
        <w:rPr>
          <w:rFonts w:ascii="Avenir Book" w:hAnsi="Avenir Book" w:cs="AvenirNext-Regular"/>
          <w:spacing w:val="-2"/>
          <w:sz w:val="22"/>
          <w:szCs w:val="22"/>
        </w:rPr>
        <w:t>Hoelscher</w:t>
      </w:r>
      <w:proofErr w:type="spellEnd"/>
      <w:r w:rsidR="007A2BAA" w:rsidRPr="00AC20BB">
        <w:rPr>
          <w:rFonts w:ascii="Avenir Book" w:hAnsi="Avenir Book" w:cs="AvenirNext-Regular"/>
          <w:spacing w:val="-2"/>
          <w:sz w:val="22"/>
          <w:szCs w:val="22"/>
        </w:rPr>
        <w:t>, già vincitore del Diapason d’Or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. Crediamo che la formula </w:t>
      </w:r>
      <w:r w:rsidRPr="00AC20BB">
        <w:rPr>
          <w:rFonts w:ascii="Avenir Book" w:hAnsi="Avenir Book" w:cs="AvenirNext-Italic"/>
          <w:i/>
          <w:iCs/>
          <w:spacing w:val="-2"/>
          <w:sz w:val="22"/>
          <w:szCs w:val="22"/>
        </w:rPr>
        <w:t xml:space="preserve">Dialoghi e Suoni, 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>che li vede protagonisti,</w:t>
      </w:r>
      <w:r w:rsidRPr="00AC20BB">
        <w:rPr>
          <w:rFonts w:ascii="Avenir Book" w:hAnsi="Avenir Book" w:cs="AvenirNext-Italic"/>
          <w:i/>
          <w:iCs/>
          <w:spacing w:val="-2"/>
          <w:sz w:val="22"/>
          <w:szCs w:val="22"/>
        </w:rPr>
        <w:t xml:space="preserve"> 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sia particolarmente indovinata per “raccontare” la musica, oltre che </w:t>
      </w:r>
      <w:r w:rsidR="00322818" w:rsidRPr="00AC20BB">
        <w:rPr>
          <w:rFonts w:ascii="Avenir Book" w:hAnsi="Avenir Book" w:cs="AvenirNext-Regular"/>
          <w:spacing w:val="-2"/>
          <w:sz w:val="22"/>
          <w:szCs w:val="22"/>
        </w:rPr>
        <w:t xml:space="preserve">per 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ascoltarla. </w:t>
      </w:r>
    </w:p>
    <w:p w14:paraId="735CE993" w14:textId="77777777" w:rsidR="00614916" w:rsidRPr="00AC20BB" w:rsidRDefault="00614916" w:rsidP="00614916">
      <w:pPr>
        <w:pStyle w:val="NoParagraphStyle"/>
        <w:suppressAutoHyphens/>
        <w:jc w:val="both"/>
        <w:rPr>
          <w:rFonts w:ascii="Avenir Book" w:hAnsi="Avenir Book" w:cs="AvenirNext-Regular"/>
          <w:spacing w:val="-2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Proseguono i percorsi paralleli del festival con una videoinstallazione </w:t>
      </w:r>
      <w:proofErr w:type="gramStart"/>
      <w:r w:rsidRPr="00AC20BB">
        <w:rPr>
          <w:rFonts w:ascii="Avenir Book" w:hAnsi="Avenir Book" w:cs="AvenirNext-Regular"/>
          <w:spacing w:val="-2"/>
          <w:sz w:val="22"/>
          <w:szCs w:val="22"/>
        </w:rPr>
        <w:t>ad opera</w:t>
      </w:r>
      <w:proofErr w:type="gram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di Paolo Comuzzi e Alvaro </w:t>
      </w:r>
      <w:proofErr w:type="spellStart"/>
      <w:r w:rsidRPr="00AC20BB">
        <w:rPr>
          <w:rFonts w:ascii="Avenir Book" w:hAnsi="Avenir Book" w:cs="AvenirNext-Regular"/>
          <w:spacing w:val="-2"/>
          <w:sz w:val="22"/>
          <w:szCs w:val="22"/>
        </w:rPr>
        <w:t>Petricig</w:t>
      </w:r>
      <w:proofErr w:type="spell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. Il progetto visivo dei due </w:t>
      </w:r>
      <w:proofErr w:type="spellStart"/>
      <w:r w:rsidRPr="00AC20BB">
        <w:rPr>
          <w:rFonts w:ascii="Avenir Book" w:hAnsi="Avenir Book" w:cs="AvenirNext-Regular"/>
          <w:spacing w:val="-2"/>
          <w:sz w:val="22"/>
          <w:szCs w:val="22"/>
        </w:rPr>
        <w:t>videomakers</w:t>
      </w:r>
      <w:proofErr w:type="spell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si colloca nell’ambito di una precisa idea </w:t>
      </w:r>
      <w:proofErr w:type="gramStart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di </w:t>
      </w:r>
      <w:proofErr w:type="gram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interazione tra le arti che perseguiamo fin dagli albori della nostra attività. </w:t>
      </w:r>
    </w:p>
    <w:p w14:paraId="4E79B2E6" w14:textId="615C0CA8" w:rsidR="00614916" w:rsidRPr="00AC20BB" w:rsidRDefault="00614916" w:rsidP="00614916">
      <w:pPr>
        <w:pStyle w:val="NoParagraphStyle"/>
        <w:suppressAutoHyphens/>
        <w:jc w:val="both"/>
        <w:rPr>
          <w:rFonts w:ascii="Avenir Book" w:hAnsi="Avenir Book" w:cs="AvenirNext-Regular"/>
          <w:spacing w:val="-2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Uno dei dati interessanti di questa edizione </w:t>
      </w:r>
      <w:proofErr w:type="gramStart"/>
      <w:r w:rsidRPr="00AC20BB">
        <w:rPr>
          <w:rFonts w:ascii="Avenir Book" w:hAnsi="Avenir Book" w:cs="AvenirNext-Regular"/>
          <w:spacing w:val="-2"/>
          <w:sz w:val="22"/>
          <w:szCs w:val="22"/>
        </w:rPr>
        <w:t>di</w:t>
      </w:r>
      <w:proofErr w:type="gram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Contemporanea riguarda la decima edizione del concorso internazionale di composizione </w:t>
      </w:r>
      <w:r w:rsidRPr="00AC20BB">
        <w:rPr>
          <w:rFonts w:ascii="Avenir Book" w:hAnsi="Avenir Book" w:cs="AvenirNext-Italic"/>
          <w:i/>
          <w:iCs/>
          <w:spacing w:val="-2"/>
          <w:sz w:val="22"/>
          <w:szCs w:val="22"/>
        </w:rPr>
        <w:t>Città di Udine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la cui fase finale è ospitata all’interno del festival. I numeri parlano di 495 composizioni pervenute da </w:t>
      </w:r>
      <w:proofErr w:type="gramStart"/>
      <w:r w:rsidRPr="00AC20BB">
        <w:rPr>
          <w:rFonts w:ascii="Avenir Book" w:hAnsi="Avenir Book" w:cs="AvenirNext-Regular"/>
          <w:spacing w:val="-2"/>
          <w:sz w:val="22"/>
          <w:szCs w:val="22"/>
        </w:rPr>
        <w:t>50</w:t>
      </w:r>
      <w:proofErr w:type="gram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nazioni: il miglior risultato di sempre a livello di partecipazione all’iniziativa. </w:t>
      </w:r>
      <w:r w:rsidR="00AC20BB" w:rsidRPr="00AC20BB">
        <w:rPr>
          <w:rFonts w:ascii="Avenir Book" w:hAnsi="Avenir Book" w:cs="AvenirNext-Regular"/>
          <w:spacing w:val="-2"/>
          <w:sz w:val="22"/>
          <w:szCs w:val="22"/>
        </w:rPr>
        <w:t>È</w:t>
      </w:r>
      <w:r w:rsidR="00251A1B" w:rsidRPr="00AC20BB">
        <w:rPr>
          <w:rFonts w:ascii="Avenir Book" w:hAnsi="Avenir Book" w:cs="AvenirNext-Regular"/>
          <w:spacing w:val="-2"/>
          <w:sz w:val="22"/>
          <w:szCs w:val="22"/>
        </w:rPr>
        <w:t xml:space="preserve"> affidato a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</w:t>
      </w:r>
      <w:proofErr w:type="spellStart"/>
      <w:r w:rsidRPr="00AC20BB">
        <w:rPr>
          <w:rFonts w:ascii="Avenir Book" w:hAnsi="Avenir Book" w:cs="AvenirNext-Regular"/>
          <w:spacing w:val="-2"/>
          <w:sz w:val="22"/>
          <w:szCs w:val="22"/>
        </w:rPr>
        <w:t>Interensemble</w:t>
      </w:r>
      <w:proofErr w:type="spell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diretto dal M° </w:t>
      </w:r>
      <w:proofErr w:type="spellStart"/>
      <w:r w:rsidRPr="00AC20BB">
        <w:rPr>
          <w:rFonts w:ascii="Avenir Book" w:hAnsi="Avenir Book" w:cs="AvenirNext-Regular"/>
          <w:spacing w:val="-2"/>
          <w:sz w:val="22"/>
          <w:szCs w:val="22"/>
        </w:rPr>
        <w:t>Beggio</w:t>
      </w:r>
      <w:proofErr w:type="spellEnd"/>
      <w:r w:rsidRPr="00AC20BB">
        <w:rPr>
          <w:rFonts w:ascii="Avenir Book" w:hAnsi="Avenir Book" w:cs="AvenirNext-Regular"/>
          <w:spacing w:val="-2"/>
          <w:sz w:val="22"/>
          <w:szCs w:val="22"/>
        </w:rPr>
        <w:t>, partner di sempre, il compito di eseguire il materiale musicale dei vincitori.</w:t>
      </w:r>
    </w:p>
    <w:p w14:paraId="2DD0FD32" w14:textId="77777777" w:rsidR="00614916" w:rsidRPr="00AC20BB" w:rsidRDefault="00614916" w:rsidP="00614916">
      <w:pPr>
        <w:pStyle w:val="NoParagraphStyle"/>
        <w:suppressAutoHyphens/>
        <w:jc w:val="both"/>
        <w:rPr>
          <w:rFonts w:ascii="Avenir Book" w:hAnsi="Avenir Book" w:cs="AvenirNext-Regular"/>
          <w:spacing w:val="-2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Con l’ultimo appuntamento di ottobre siamo orgogliosi di tenere a battesimo una nuova formazione di giovani musicisti, l’Ensemble </w:t>
      </w:r>
      <w:proofErr w:type="spellStart"/>
      <w:r w:rsidRPr="00AC20BB">
        <w:rPr>
          <w:rFonts w:ascii="Avenir Book" w:hAnsi="Avenir Book" w:cs="AvenirNext-Regular"/>
          <w:spacing w:val="-2"/>
          <w:sz w:val="22"/>
          <w:szCs w:val="22"/>
        </w:rPr>
        <w:t>Ouessant</w:t>
      </w:r>
      <w:proofErr w:type="spell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. Siamo sicuri che sentiremo ancora parlare in futuro di questa interessante realtà musicale. </w:t>
      </w:r>
    </w:p>
    <w:p w14:paraId="458E2042" w14:textId="49CCF318" w:rsidR="00614916" w:rsidRPr="00AC20BB" w:rsidRDefault="00614916" w:rsidP="00614916">
      <w:pPr>
        <w:pStyle w:val="NoParagraphStyle"/>
        <w:suppressAutoHyphens/>
        <w:jc w:val="both"/>
        <w:rPr>
          <w:rFonts w:ascii="Avenir Book" w:hAnsi="Avenir Book" w:cs="AvenirNext-Regular"/>
          <w:spacing w:val="-2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Nella sua interezza il </w:t>
      </w:r>
      <w:r w:rsidRPr="00AC20BB">
        <w:rPr>
          <w:rFonts w:ascii="Avenir Book" w:hAnsi="Avenir Book" w:cs="AvenirNext-Regular"/>
          <w:i/>
          <w:spacing w:val="-2"/>
          <w:sz w:val="22"/>
          <w:szCs w:val="22"/>
        </w:rPr>
        <w:t>Progetto Contemporanea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, con la sua doppia natura </w:t>
      </w:r>
      <w:proofErr w:type="gramStart"/>
      <w:r w:rsidRPr="00AC20BB">
        <w:rPr>
          <w:rFonts w:ascii="Avenir Book" w:hAnsi="Avenir Book" w:cs="AvenirNext-Regular"/>
          <w:spacing w:val="-2"/>
          <w:sz w:val="22"/>
          <w:szCs w:val="22"/>
        </w:rPr>
        <w:t>concorsuale</w:t>
      </w:r>
      <w:proofErr w:type="gram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e organizzativa e con il comune denominatore della creazione di spazi per le nuove forme artistiche, continua ad essere un punto di riferimento per molti operatori del settore</w:t>
      </w:r>
      <w:r w:rsidR="00224DF2">
        <w:rPr>
          <w:rFonts w:ascii="Avenir Book" w:hAnsi="Avenir Book" w:cs="AvenirNext-Regular"/>
          <w:spacing w:val="-2"/>
          <w:sz w:val="22"/>
          <w:szCs w:val="22"/>
        </w:rPr>
        <w:t>.</w:t>
      </w:r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Questi risultati </w:t>
      </w:r>
      <w:proofErr w:type="gramStart"/>
      <w:r w:rsidRPr="00AC20BB">
        <w:rPr>
          <w:rFonts w:ascii="Avenir Book" w:hAnsi="Avenir Book" w:cs="AvenirNext-Regular"/>
          <w:spacing w:val="-2"/>
          <w:sz w:val="22"/>
          <w:szCs w:val="22"/>
        </w:rPr>
        <w:t>ci</w:t>
      </w:r>
      <w:proofErr w:type="gram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</w:t>
      </w:r>
      <w:proofErr w:type="gramStart"/>
      <w:r w:rsidRPr="00AC20BB">
        <w:rPr>
          <w:rFonts w:ascii="Avenir Book" w:hAnsi="Avenir Book" w:cs="AvenirNext-Regular"/>
          <w:spacing w:val="-2"/>
          <w:sz w:val="22"/>
          <w:szCs w:val="22"/>
        </w:rPr>
        <w:t>spingono</w:t>
      </w:r>
      <w:proofErr w:type="gramEnd"/>
      <w:r w:rsidRPr="00AC20BB">
        <w:rPr>
          <w:rFonts w:ascii="Avenir Book" w:hAnsi="Avenir Book" w:cs="AvenirNext-Regular"/>
          <w:spacing w:val="-2"/>
          <w:sz w:val="22"/>
          <w:szCs w:val="22"/>
        </w:rPr>
        <w:t xml:space="preserve"> ad andare avanti e ci inducono a trovare metodi sempre più organici, nuove strade, per proseguire nel nostro percorso di supporto agli artisti del nuovo millennio.</w:t>
      </w:r>
    </w:p>
    <w:p w14:paraId="587EB52F" w14:textId="77777777" w:rsidR="00A01DA7" w:rsidRPr="00AC20BB" w:rsidRDefault="00A01DA7" w:rsidP="00A61B4A">
      <w:pPr>
        <w:jc w:val="both"/>
        <w:rPr>
          <w:rFonts w:ascii="Avenir Book" w:hAnsi="Avenir Book" w:cs="AvenirNext-Regular"/>
          <w:spacing w:val="-2"/>
          <w:sz w:val="22"/>
          <w:szCs w:val="22"/>
        </w:rPr>
      </w:pPr>
    </w:p>
    <w:p w14:paraId="0FF9B01B" w14:textId="10F85BCF" w:rsidR="00A01DA7" w:rsidRPr="00AC20BB" w:rsidRDefault="00A01DA7" w:rsidP="00A61B4A">
      <w:pPr>
        <w:jc w:val="both"/>
        <w:rPr>
          <w:rFonts w:ascii="Avenir Book" w:hAnsi="Avenir Book" w:cs="AvenirNext-Regular"/>
          <w:spacing w:val="-2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  <w:t>Il direttore artistico</w:t>
      </w:r>
    </w:p>
    <w:p w14:paraId="40155398" w14:textId="54164FBB" w:rsidR="00EC41DC" w:rsidRPr="00AC20BB" w:rsidRDefault="00A01DA7" w:rsidP="00614916">
      <w:pPr>
        <w:jc w:val="both"/>
        <w:rPr>
          <w:rFonts w:ascii="Avenir Book" w:hAnsi="Avenir Book" w:cs="Arial"/>
          <w:sz w:val="22"/>
          <w:szCs w:val="22"/>
        </w:rPr>
      </w:pP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</w:r>
      <w:r w:rsidRPr="00AC20BB">
        <w:rPr>
          <w:rFonts w:ascii="Avenir Book" w:hAnsi="Avenir Book" w:cs="AvenirNext-Regular"/>
          <w:spacing w:val="-2"/>
          <w:sz w:val="22"/>
          <w:szCs w:val="22"/>
        </w:rPr>
        <w:tab/>
        <w:t>Vittorio Vella</w:t>
      </w:r>
    </w:p>
    <w:tbl>
      <w:tblPr>
        <w:tblStyle w:val="TableGrid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64"/>
      </w:tblGrid>
      <w:tr w:rsidR="00EC41DC" w14:paraId="055A48A6" w14:textId="77777777" w:rsidTr="00A01DA7">
        <w:tc>
          <w:tcPr>
            <w:tcW w:w="9848" w:type="dxa"/>
          </w:tcPr>
          <w:p w14:paraId="17319387" w14:textId="3EAFC50C" w:rsidR="00A01DA7" w:rsidRDefault="00A01DA7" w:rsidP="00A01DA7">
            <w:pPr>
              <w:jc w:val="both"/>
              <w:rPr>
                <w:rFonts w:ascii="Avenir Book" w:hAnsi="Avenir Book" w:cs="Arial"/>
                <w:sz w:val="22"/>
                <w:szCs w:val="22"/>
              </w:rPr>
            </w:pPr>
            <w:proofErr w:type="spellStart"/>
            <w:r>
              <w:rPr>
                <w:rFonts w:ascii="Avenir Book" w:hAnsi="Avenir Book" w:cs="Arial"/>
                <w:sz w:val="22"/>
                <w:szCs w:val="22"/>
              </w:rPr>
              <w:t>Credits</w:t>
            </w:r>
            <w:proofErr w:type="spellEnd"/>
            <w:r>
              <w:rPr>
                <w:rFonts w:ascii="Avenir Book" w:hAnsi="Avenir Book" w:cs="Arial"/>
                <w:sz w:val="22"/>
                <w:szCs w:val="22"/>
              </w:rPr>
              <w:t xml:space="preserve"> </w:t>
            </w:r>
          </w:p>
          <w:p w14:paraId="63F56494" w14:textId="77777777" w:rsidR="00A01DA7" w:rsidRDefault="00A01DA7" w:rsidP="00A01DA7">
            <w:pPr>
              <w:jc w:val="both"/>
              <w:rPr>
                <w:rFonts w:ascii="Avenir Book" w:hAnsi="Avenir Book" w:cs="Arial"/>
                <w:sz w:val="22"/>
                <w:szCs w:val="22"/>
              </w:rPr>
            </w:pPr>
          </w:p>
          <w:p w14:paraId="582066FE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>Delta Produzioni Associazione Culturale</w:t>
            </w:r>
          </w:p>
          <w:p w14:paraId="6E1C0752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</w:p>
          <w:p w14:paraId="4451C7F4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>via del Torre 57/5</w:t>
            </w:r>
          </w:p>
          <w:p w14:paraId="1070BC87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>33047 Remanzacco</w:t>
            </w:r>
          </w:p>
          <w:p w14:paraId="4FFD3533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Udine (Italia) </w:t>
            </w:r>
          </w:p>
          <w:p w14:paraId="3FEEBB2C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>tel. +39 0432 649244</w:t>
            </w:r>
          </w:p>
          <w:p w14:paraId="448F5210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lastRenderedPageBreak/>
              <w:t>fax +39 0432 649575</w:t>
            </w:r>
          </w:p>
          <w:p w14:paraId="494C09CD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</w:p>
          <w:p w14:paraId="58CE3FC6" w14:textId="4EB52084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proofErr w:type="gramStart"/>
            <w:r w:rsidRPr="00EC41DC">
              <w:rPr>
                <w:rFonts w:ascii="Avenir Book" w:hAnsi="Avenir Book" w:cs="AvenirNext-Regular"/>
                <w:sz w:val="20"/>
                <w:szCs w:val="20"/>
              </w:rPr>
              <w:t>www.taukay.it</w:t>
            </w:r>
            <w:proofErr w:type="gramEnd"/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 - info@taukay.it </w:t>
            </w:r>
          </w:p>
          <w:p w14:paraId="7B718444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>http://radio.taukay.it</w:t>
            </w:r>
          </w:p>
          <w:p w14:paraId="4CEC0FC6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</w:p>
          <w:p w14:paraId="2A0709BC" w14:textId="38CF8945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Direzione artistica: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Vittorio Vella </w:t>
            </w:r>
          </w:p>
          <w:p w14:paraId="7716DA3F" w14:textId="174217B1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Coordinamento organizzativo: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Cristina </w:t>
            </w:r>
            <w:proofErr w:type="spell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Scuderi</w:t>
            </w:r>
            <w:proofErr w:type="spellEnd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 </w:t>
            </w:r>
          </w:p>
          <w:p w14:paraId="4CF77A11" w14:textId="28170C5D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Ufficio stampa: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Valentina </w:t>
            </w:r>
            <w:proofErr w:type="spell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Coluccia</w:t>
            </w:r>
            <w:proofErr w:type="spellEnd"/>
          </w:p>
          <w:p w14:paraId="63F34E8F" w14:textId="6B5E9F6D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Servizio </w:t>
            </w:r>
            <w:proofErr w:type="spellStart"/>
            <w:r w:rsidRPr="00EC41DC">
              <w:rPr>
                <w:rFonts w:ascii="Avenir Book" w:hAnsi="Avenir Book" w:cs="AvenirNext-Regular"/>
                <w:sz w:val="20"/>
                <w:szCs w:val="20"/>
              </w:rPr>
              <w:t>audioilluminotecnico</w:t>
            </w:r>
            <w:proofErr w:type="spellEnd"/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Delta </w:t>
            </w:r>
            <w:proofErr w:type="spell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Studios</w:t>
            </w:r>
            <w:proofErr w:type="spellEnd"/>
            <w:proofErr w:type="gram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 </w:t>
            </w: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 </w:t>
            </w:r>
            <w:proofErr w:type="gramEnd"/>
          </w:p>
          <w:p w14:paraId="5EFFC3EB" w14:textId="2F82990A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Staff tecnico: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Pierluigi Manca</w:t>
            </w:r>
          </w:p>
          <w:p w14:paraId="050ECED6" w14:textId="4035CF4D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Allestimenti: </w:t>
            </w:r>
            <w:proofErr w:type="spell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Trapper</w:t>
            </w:r>
            <w:proofErr w:type="spellEnd"/>
          </w:p>
          <w:p w14:paraId="37FEE882" w14:textId="5B3F3E4E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Collaboratori: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Tiziana De Mario</w:t>
            </w:r>
          </w:p>
          <w:p w14:paraId="13BCB961" w14:textId="7E9B1F0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Sviluppo applicazioni informatiche e streaming: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Emanuele </w:t>
            </w:r>
            <w:proofErr w:type="gram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Pucciarelli</w:t>
            </w:r>
            <w:proofErr w:type="gramEnd"/>
          </w:p>
          <w:p w14:paraId="006DFC70" w14:textId="20024C3A" w:rsidR="00A01DA7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proofErr w:type="gramStart"/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Pianoforte: </w:t>
            </w:r>
            <w:proofErr w:type="spellStart"/>
            <w:r w:rsidRPr="00EC41DC">
              <w:rPr>
                <w:rFonts w:ascii="Avenir Book" w:hAnsi="Avenir Book" w:cs="AvenirNext-Regular"/>
                <w:sz w:val="20"/>
                <w:szCs w:val="20"/>
              </w:rPr>
              <w:t>Steinway</w:t>
            </w:r>
            <w:proofErr w:type="spellEnd"/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 &amp; </w:t>
            </w:r>
            <w:proofErr w:type="spellStart"/>
            <w:r w:rsidRPr="00EC41DC">
              <w:rPr>
                <w:rFonts w:ascii="Avenir Book" w:hAnsi="Avenir Book" w:cs="AvenirNext-Regular"/>
                <w:sz w:val="20"/>
                <w:szCs w:val="20"/>
              </w:rPr>
              <w:t>Sons</w:t>
            </w:r>
            <w:proofErr w:type="spellEnd"/>
            <w:r w:rsidR="0091444C">
              <w:rPr>
                <w:rFonts w:ascii="Avenir Book" w:hAnsi="Avenir Book" w:cs="AvenirNext-Regular"/>
                <w:sz w:val="20"/>
                <w:szCs w:val="20"/>
              </w:rPr>
              <w:t xml:space="preserve"> - </w:t>
            </w: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Tecnico </w:t>
            </w:r>
            <w:proofErr w:type="spellStart"/>
            <w:r w:rsidRPr="00EC41DC">
              <w:rPr>
                <w:rFonts w:ascii="Avenir Book" w:hAnsi="Avenir Book" w:cs="AvenirNext-Regular"/>
                <w:sz w:val="20"/>
                <w:szCs w:val="20"/>
              </w:rPr>
              <w:t>Steinway</w:t>
            </w:r>
            <w:proofErr w:type="spellEnd"/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 Academy: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Lorenzo </w:t>
            </w:r>
            <w:proofErr w:type="spell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Cerneaz</w:t>
            </w:r>
            <w:proofErr w:type="spellEnd"/>
            <w:proofErr w:type="gramEnd"/>
          </w:p>
          <w:p w14:paraId="6D159AB5" w14:textId="6E0353AE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Si ringrazia: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CSS Teatro stabile </w:t>
            </w:r>
            <w:proofErr w:type="gram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di </w:t>
            </w:r>
            <w:proofErr w:type="gramEnd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innovazione del Friuli Venezia Giulia</w:t>
            </w:r>
            <w:r w:rsidR="0091444C">
              <w:rPr>
                <w:rFonts w:ascii="Avenir Book" w:hAnsi="Avenir Book" w:cs="AvenirNext-Regular"/>
                <w:sz w:val="20"/>
                <w:szCs w:val="20"/>
              </w:rPr>
              <w:t xml:space="preserve"> -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Francesca </w:t>
            </w:r>
            <w:proofErr w:type="spell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Levrini</w:t>
            </w:r>
            <w:proofErr w:type="spellEnd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Pezzé</w:t>
            </w:r>
            <w:proofErr w:type="spellEnd"/>
          </w:p>
          <w:p w14:paraId="70DCF149" w14:textId="77777777" w:rsidR="00A01DA7" w:rsidRPr="00EC41DC" w:rsidRDefault="00A01DA7" w:rsidP="00A01DA7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</w:p>
          <w:p w14:paraId="3AC3D1F4" w14:textId="10AE1CBF" w:rsidR="00EC41DC" w:rsidRPr="00614916" w:rsidRDefault="00A01DA7" w:rsidP="00EC41DC">
            <w:pPr>
              <w:pStyle w:val="NoParagraphStyle"/>
              <w:rPr>
                <w:rFonts w:ascii="Avenir Book" w:hAnsi="Avenir Book" w:cs="AvenirNext-Regular"/>
                <w:sz w:val="20"/>
                <w:szCs w:val="20"/>
              </w:rPr>
            </w:pPr>
            <w:r w:rsidRPr="00EC41DC">
              <w:rPr>
                <w:rFonts w:ascii="Avenir Book" w:hAnsi="Avenir Book" w:cs="AvenirNext-Regular"/>
                <w:sz w:val="20"/>
                <w:szCs w:val="20"/>
              </w:rPr>
              <w:t>Le opere riprodotte sul programma di sala</w:t>
            </w:r>
            <w:r w:rsidR="00614916">
              <w:rPr>
                <w:rFonts w:ascii="Avenir Book" w:hAnsi="Avenir Book" w:cs="AvenirNext-Regular"/>
                <w:sz w:val="20"/>
                <w:szCs w:val="20"/>
              </w:rPr>
              <w:t xml:space="preserve"> </w:t>
            </w:r>
            <w:r w:rsidRPr="00EC41DC">
              <w:rPr>
                <w:rFonts w:ascii="Avenir Book" w:hAnsi="Avenir Book" w:cs="AvenirNext-Regular"/>
                <w:sz w:val="20"/>
                <w:szCs w:val="20"/>
              </w:rPr>
              <w:t xml:space="preserve">sono di </w:t>
            </w:r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 xml:space="preserve">Vincent </w:t>
            </w:r>
            <w:proofErr w:type="spellStart"/>
            <w:proofErr w:type="gramStart"/>
            <w:r w:rsidRPr="00EC41DC">
              <w:rPr>
                <w:rFonts w:ascii="Avenir Book" w:hAnsi="Avenir Book" w:cs="AvenirNext-DemiBold"/>
                <w:b/>
                <w:bCs/>
                <w:sz w:val="20"/>
                <w:szCs w:val="20"/>
              </w:rPr>
              <w:t>Reis</w:t>
            </w:r>
            <w:proofErr w:type="spellEnd"/>
            <w:proofErr w:type="gramEnd"/>
          </w:p>
        </w:tc>
      </w:tr>
      <w:tr w:rsidR="0091444C" w14:paraId="52599083" w14:textId="77777777" w:rsidTr="00A01DA7">
        <w:tc>
          <w:tcPr>
            <w:tcW w:w="9848" w:type="dxa"/>
          </w:tcPr>
          <w:p w14:paraId="11ADC48A" w14:textId="77777777" w:rsidR="0091444C" w:rsidRDefault="0091444C" w:rsidP="00A01DA7">
            <w:pPr>
              <w:jc w:val="both"/>
              <w:rPr>
                <w:rFonts w:ascii="Avenir Book" w:hAnsi="Avenir Book" w:cs="Arial"/>
                <w:sz w:val="22"/>
                <w:szCs w:val="22"/>
              </w:rPr>
            </w:pPr>
          </w:p>
        </w:tc>
      </w:tr>
      <w:tr w:rsidR="0091444C" w14:paraId="457001F8" w14:textId="77777777" w:rsidTr="00A01DA7">
        <w:tc>
          <w:tcPr>
            <w:tcW w:w="9848" w:type="dxa"/>
          </w:tcPr>
          <w:p w14:paraId="2E1DB9DC" w14:textId="77777777" w:rsidR="0091444C" w:rsidRDefault="0091444C" w:rsidP="00A01DA7">
            <w:pPr>
              <w:jc w:val="both"/>
              <w:rPr>
                <w:rFonts w:ascii="Avenir Book" w:hAnsi="Avenir Book" w:cs="Arial"/>
                <w:sz w:val="22"/>
                <w:szCs w:val="22"/>
              </w:rPr>
            </w:pPr>
          </w:p>
        </w:tc>
      </w:tr>
      <w:tr w:rsidR="0091444C" w14:paraId="58BBA4DD" w14:textId="77777777" w:rsidTr="00A01DA7">
        <w:tc>
          <w:tcPr>
            <w:tcW w:w="9848" w:type="dxa"/>
          </w:tcPr>
          <w:p w14:paraId="5C1CD246" w14:textId="77777777" w:rsidR="0091444C" w:rsidRDefault="0091444C" w:rsidP="00A01DA7">
            <w:pPr>
              <w:jc w:val="both"/>
              <w:rPr>
                <w:rFonts w:ascii="Avenir Book" w:hAnsi="Avenir Book" w:cs="Arial"/>
                <w:sz w:val="22"/>
                <w:szCs w:val="22"/>
              </w:rPr>
            </w:pPr>
          </w:p>
        </w:tc>
      </w:tr>
    </w:tbl>
    <w:p w14:paraId="67587A53" w14:textId="3B684D0A" w:rsidR="00EC41DC" w:rsidRDefault="00EC41DC" w:rsidP="00EC41DC">
      <w:pPr>
        <w:pStyle w:val="NoParagraphStyle"/>
        <w:rPr>
          <w:rFonts w:ascii="Avenir Book" w:hAnsi="Avenir Book" w:cs="AvenirNext-DemiBold"/>
          <w:b/>
          <w:bCs/>
          <w:sz w:val="20"/>
          <w:szCs w:val="20"/>
        </w:rPr>
      </w:pPr>
    </w:p>
    <w:p w14:paraId="3ACBD0A9" w14:textId="7827315A" w:rsidR="00EC41DC" w:rsidRPr="00EC41DC" w:rsidRDefault="00614916" w:rsidP="00EC41DC">
      <w:pPr>
        <w:jc w:val="both"/>
        <w:rPr>
          <w:rFonts w:ascii="Avenir Book" w:hAnsi="Avenir Book" w:cs="Arial"/>
          <w:sz w:val="20"/>
          <w:szCs w:val="20"/>
        </w:rPr>
      </w:pPr>
      <w:r>
        <w:rPr>
          <w:rFonts w:ascii="Avenir Book" w:hAnsi="Avenir Book" w:cs="Arial"/>
          <w:sz w:val="20"/>
          <w:szCs w:val="20"/>
        </w:rPr>
        <w:t xml:space="preserve">  </w:t>
      </w:r>
      <w:r w:rsidR="00EC41DC">
        <w:rPr>
          <w:rFonts w:ascii="Arial" w:hAnsi="Arial" w:cs="Arial"/>
          <w:i/>
          <w:noProof/>
          <w:sz w:val="20"/>
          <w:szCs w:val="20"/>
          <w:lang w:val="en-US" w:eastAsia="en-US"/>
        </w:rPr>
        <w:drawing>
          <wp:inline distT="0" distB="0" distL="0" distR="0" wp14:anchorId="733E8F3A" wp14:editId="21EDBF45">
            <wp:extent cx="4320000" cy="4320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libretto 2.pd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C41DC" w:rsidRPr="00EC41DC" w:rsidSect="0091444C">
      <w:pgSz w:w="11900" w:h="16840"/>
      <w:pgMar w:top="1418" w:right="1134" w:bottom="1418" w:left="1134" w:header="737" w:footer="737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venirNext-Regular">
    <w:altName w:val="Avenir Next Regular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venirNext-Italic">
    <w:altName w:val="Avenir Next Regular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venirNext-DemiBold">
    <w:altName w:val="Avenir Next Demi Bold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NotTrackMoves/>
  <w:defaultTabStop w:val="708"/>
  <w:hyphenationZone w:val="283"/>
  <w:noPunctuationKerning/>
  <w:characterSpacingControl w:val="doNotCompress"/>
  <w:savePreviewPicture/>
  <w:compat>
    <w:applyBreakingRules/>
    <w:compatSetting w:name="compatibilityMode" w:uri="http://schemas.microsoft.com/office/word" w:val="12"/>
  </w:compat>
  <w:rsids>
    <w:rsidRoot w:val="008A41AB"/>
    <w:rsid w:val="0000260E"/>
    <w:rsid w:val="00007E04"/>
    <w:rsid w:val="000234BF"/>
    <w:rsid w:val="00024B3E"/>
    <w:rsid w:val="00035706"/>
    <w:rsid w:val="000501A0"/>
    <w:rsid w:val="00066AE1"/>
    <w:rsid w:val="00076843"/>
    <w:rsid w:val="000808A8"/>
    <w:rsid w:val="000B7644"/>
    <w:rsid w:val="000E0FF9"/>
    <w:rsid w:val="000F3DE7"/>
    <w:rsid w:val="000F4509"/>
    <w:rsid w:val="00115BB5"/>
    <w:rsid w:val="00152912"/>
    <w:rsid w:val="001765AD"/>
    <w:rsid w:val="001908F4"/>
    <w:rsid w:val="001938F9"/>
    <w:rsid w:val="00195C15"/>
    <w:rsid w:val="001A78BB"/>
    <w:rsid w:val="001D11CC"/>
    <w:rsid w:val="001D3DED"/>
    <w:rsid w:val="001D4556"/>
    <w:rsid w:val="001E3C8F"/>
    <w:rsid w:val="001F329D"/>
    <w:rsid w:val="002015D0"/>
    <w:rsid w:val="00204F2A"/>
    <w:rsid w:val="00211C21"/>
    <w:rsid w:val="00224DF2"/>
    <w:rsid w:val="00236771"/>
    <w:rsid w:val="00246236"/>
    <w:rsid w:val="00251A1B"/>
    <w:rsid w:val="00255CA3"/>
    <w:rsid w:val="002830C7"/>
    <w:rsid w:val="00291E3A"/>
    <w:rsid w:val="002A4DA2"/>
    <w:rsid w:val="002B4253"/>
    <w:rsid w:val="002C0F7F"/>
    <w:rsid w:val="002D6C51"/>
    <w:rsid w:val="002E1C24"/>
    <w:rsid w:val="002E617E"/>
    <w:rsid w:val="00307F0B"/>
    <w:rsid w:val="00322818"/>
    <w:rsid w:val="00325853"/>
    <w:rsid w:val="0035588C"/>
    <w:rsid w:val="0038556F"/>
    <w:rsid w:val="003858EB"/>
    <w:rsid w:val="003A1017"/>
    <w:rsid w:val="003A7C4D"/>
    <w:rsid w:val="003C0C5D"/>
    <w:rsid w:val="003C3A80"/>
    <w:rsid w:val="003D1960"/>
    <w:rsid w:val="003D3FC8"/>
    <w:rsid w:val="003E3C7C"/>
    <w:rsid w:val="003F16BA"/>
    <w:rsid w:val="0040489A"/>
    <w:rsid w:val="0041559A"/>
    <w:rsid w:val="00435238"/>
    <w:rsid w:val="00440738"/>
    <w:rsid w:val="00455D32"/>
    <w:rsid w:val="004646CF"/>
    <w:rsid w:val="0046495E"/>
    <w:rsid w:val="00483803"/>
    <w:rsid w:val="004873A6"/>
    <w:rsid w:val="004A524A"/>
    <w:rsid w:val="004B67EE"/>
    <w:rsid w:val="004C2B8E"/>
    <w:rsid w:val="004C3097"/>
    <w:rsid w:val="004D601B"/>
    <w:rsid w:val="004D692D"/>
    <w:rsid w:val="004D7258"/>
    <w:rsid w:val="004E0311"/>
    <w:rsid w:val="004F1FE7"/>
    <w:rsid w:val="004F273F"/>
    <w:rsid w:val="004F3182"/>
    <w:rsid w:val="00500262"/>
    <w:rsid w:val="00503F87"/>
    <w:rsid w:val="00541CFA"/>
    <w:rsid w:val="005422F8"/>
    <w:rsid w:val="00543001"/>
    <w:rsid w:val="005449E9"/>
    <w:rsid w:val="00545E41"/>
    <w:rsid w:val="0055463B"/>
    <w:rsid w:val="00565026"/>
    <w:rsid w:val="0056563D"/>
    <w:rsid w:val="00571E99"/>
    <w:rsid w:val="005B3F7B"/>
    <w:rsid w:val="005C1BF5"/>
    <w:rsid w:val="005C5240"/>
    <w:rsid w:val="005D45A8"/>
    <w:rsid w:val="005E56EB"/>
    <w:rsid w:val="006043CA"/>
    <w:rsid w:val="00607AFF"/>
    <w:rsid w:val="00614916"/>
    <w:rsid w:val="006216D0"/>
    <w:rsid w:val="006571FB"/>
    <w:rsid w:val="006611EF"/>
    <w:rsid w:val="00663350"/>
    <w:rsid w:val="00666699"/>
    <w:rsid w:val="006C29A9"/>
    <w:rsid w:val="006C3AC8"/>
    <w:rsid w:val="006F4D72"/>
    <w:rsid w:val="00705CE3"/>
    <w:rsid w:val="0072179E"/>
    <w:rsid w:val="00735A25"/>
    <w:rsid w:val="00755095"/>
    <w:rsid w:val="007658FA"/>
    <w:rsid w:val="00770E12"/>
    <w:rsid w:val="0078707F"/>
    <w:rsid w:val="007A2BAA"/>
    <w:rsid w:val="007A7C08"/>
    <w:rsid w:val="007B083E"/>
    <w:rsid w:val="007B1AEF"/>
    <w:rsid w:val="007B29B6"/>
    <w:rsid w:val="007C6C56"/>
    <w:rsid w:val="007D2D59"/>
    <w:rsid w:val="007E49DC"/>
    <w:rsid w:val="007E5799"/>
    <w:rsid w:val="007E7EF5"/>
    <w:rsid w:val="007F2E43"/>
    <w:rsid w:val="0080240B"/>
    <w:rsid w:val="0080508B"/>
    <w:rsid w:val="0080635F"/>
    <w:rsid w:val="00811491"/>
    <w:rsid w:val="0081200F"/>
    <w:rsid w:val="00825356"/>
    <w:rsid w:val="00845C3E"/>
    <w:rsid w:val="00852A83"/>
    <w:rsid w:val="00856515"/>
    <w:rsid w:val="008705B1"/>
    <w:rsid w:val="00876760"/>
    <w:rsid w:val="00877909"/>
    <w:rsid w:val="00896DAB"/>
    <w:rsid w:val="008A41AB"/>
    <w:rsid w:val="008F7631"/>
    <w:rsid w:val="009017C4"/>
    <w:rsid w:val="00901BFD"/>
    <w:rsid w:val="0091444C"/>
    <w:rsid w:val="009164A0"/>
    <w:rsid w:val="0093102B"/>
    <w:rsid w:val="0093115C"/>
    <w:rsid w:val="0095460E"/>
    <w:rsid w:val="00954C6F"/>
    <w:rsid w:val="00960157"/>
    <w:rsid w:val="00962A66"/>
    <w:rsid w:val="009734EC"/>
    <w:rsid w:val="009A73D1"/>
    <w:rsid w:val="009B614C"/>
    <w:rsid w:val="009C0B6C"/>
    <w:rsid w:val="009D2BF7"/>
    <w:rsid w:val="009F67DB"/>
    <w:rsid w:val="00A01DA7"/>
    <w:rsid w:val="00A2180E"/>
    <w:rsid w:val="00A40255"/>
    <w:rsid w:val="00A406B1"/>
    <w:rsid w:val="00A45E25"/>
    <w:rsid w:val="00A52626"/>
    <w:rsid w:val="00A55B85"/>
    <w:rsid w:val="00A617CF"/>
    <w:rsid w:val="00A61B4A"/>
    <w:rsid w:val="00A808AF"/>
    <w:rsid w:val="00A855C7"/>
    <w:rsid w:val="00A86DF1"/>
    <w:rsid w:val="00A96B60"/>
    <w:rsid w:val="00A970F8"/>
    <w:rsid w:val="00AA512C"/>
    <w:rsid w:val="00AB0081"/>
    <w:rsid w:val="00AC20BB"/>
    <w:rsid w:val="00AC7DBD"/>
    <w:rsid w:val="00AD25F1"/>
    <w:rsid w:val="00AD4173"/>
    <w:rsid w:val="00AD4293"/>
    <w:rsid w:val="00AD4EFE"/>
    <w:rsid w:val="00AD6351"/>
    <w:rsid w:val="00B0195E"/>
    <w:rsid w:val="00B10972"/>
    <w:rsid w:val="00B12EDF"/>
    <w:rsid w:val="00B30982"/>
    <w:rsid w:val="00B324FC"/>
    <w:rsid w:val="00B355F1"/>
    <w:rsid w:val="00B46379"/>
    <w:rsid w:val="00B95C90"/>
    <w:rsid w:val="00BA0AEA"/>
    <w:rsid w:val="00BA7FCC"/>
    <w:rsid w:val="00BB000E"/>
    <w:rsid w:val="00BB7AF4"/>
    <w:rsid w:val="00BC265E"/>
    <w:rsid w:val="00BD2E90"/>
    <w:rsid w:val="00BD6006"/>
    <w:rsid w:val="00BD6077"/>
    <w:rsid w:val="00C06293"/>
    <w:rsid w:val="00C1554A"/>
    <w:rsid w:val="00C224F2"/>
    <w:rsid w:val="00C33072"/>
    <w:rsid w:val="00C34158"/>
    <w:rsid w:val="00C36364"/>
    <w:rsid w:val="00C51B2E"/>
    <w:rsid w:val="00C61C95"/>
    <w:rsid w:val="00C64340"/>
    <w:rsid w:val="00C750FA"/>
    <w:rsid w:val="00C9002B"/>
    <w:rsid w:val="00C9090B"/>
    <w:rsid w:val="00C94842"/>
    <w:rsid w:val="00C97055"/>
    <w:rsid w:val="00CA17B5"/>
    <w:rsid w:val="00CA7151"/>
    <w:rsid w:val="00CA7420"/>
    <w:rsid w:val="00CB06A3"/>
    <w:rsid w:val="00CB772C"/>
    <w:rsid w:val="00CC4F39"/>
    <w:rsid w:val="00CC5507"/>
    <w:rsid w:val="00CD0662"/>
    <w:rsid w:val="00CE063A"/>
    <w:rsid w:val="00CE6E1D"/>
    <w:rsid w:val="00CF056C"/>
    <w:rsid w:val="00CF7099"/>
    <w:rsid w:val="00D00296"/>
    <w:rsid w:val="00D12893"/>
    <w:rsid w:val="00D43CAD"/>
    <w:rsid w:val="00D53650"/>
    <w:rsid w:val="00D65F78"/>
    <w:rsid w:val="00D722A3"/>
    <w:rsid w:val="00D829D2"/>
    <w:rsid w:val="00D9426B"/>
    <w:rsid w:val="00D95708"/>
    <w:rsid w:val="00DC48AF"/>
    <w:rsid w:val="00DD52B5"/>
    <w:rsid w:val="00DE5883"/>
    <w:rsid w:val="00DF3731"/>
    <w:rsid w:val="00DF4B98"/>
    <w:rsid w:val="00E17921"/>
    <w:rsid w:val="00E419D9"/>
    <w:rsid w:val="00E41E1E"/>
    <w:rsid w:val="00E47CB7"/>
    <w:rsid w:val="00E65503"/>
    <w:rsid w:val="00E8180F"/>
    <w:rsid w:val="00E82B5E"/>
    <w:rsid w:val="00E97A75"/>
    <w:rsid w:val="00EA5E96"/>
    <w:rsid w:val="00EA6CE1"/>
    <w:rsid w:val="00EB0112"/>
    <w:rsid w:val="00EC0602"/>
    <w:rsid w:val="00EC41DC"/>
    <w:rsid w:val="00ED6DBB"/>
    <w:rsid w:val="00EE080B"/>
    <w:rsid w:val="00EF0AD6"/>
    <w:rsid w:val="00EF58AB"/>
    <w:rsid w:val="00F0304B"/>
    <w:rsid w:val="00F0678B"/>
    <w:rsid w:val="00F32001"/>
    <w:rsid w:val="00F55448"/>
    <w:rsid w:val="00F81B2A"/>
    <w:rsid w:val="00F8214E"/>
    <w:rsid w:val="00F826AD"/>
    <w:rsid w:val="00FB70A9"/>
    <w:rsid w:val="00FD3693"/>
    <w:rsid w:val="00FD40FD"/>
    <w:rsid w:val="00FE51AF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B7283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41AB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B195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rsid w:val="002611CC"/>
    <w:rPr>
      <w:color w:val="0000FF"/>
      <w:u w:val="single"/>
    </w:rPr>
  </w:style>
  <w:style w:type="character" w:styleId="FollowedHyperlink">
    <w:name w:val="FollowedHyperlink"/>
    <w:basedOn w:val="DefaultParagraphFont"/>
    <w:rsid w:val="00271298"/>
    <w:rPr>
      <w:color w:val="800080"/>
      <w:u w:val="single"/>
    </w:rPr>
  </w:style>
  <w:style w:type="paragraph" w:styleId="BodyText">
    <w:name w:val="Body Text"/>
    <w:basedOn w:val="Normal"/>
    <w:link w:val="BodyTextChar"/>
    <w:rsid w:val="00876760"/>
    <w:rPr>
      <w:rFonts w:ascii="Tahoma" w:hAnsi="Tahoma"/>
      <w:sz w:val="23"/>
      <w:szCs w:val="20"/>
      <w:lang w:val="en-AU" w:eastAsia="en-US"/>
    </w:rPr>
  </w:style>
  <w:style w:type="character" w:customStyle="1" w:styleId="BodyTextChar">
    <w:name w:val="Body Text Char"/>
    <w:basedOn w:val="DefaultParagraphFont"/>
    <w:link w:val="BodyText"/>
    <w:rsid w:val="00876760"/>
    <w:rPr>
      <w:rFonts w:ascii="Tahoma" w:hAnsi="Tahoma"/>
      <w:sz w:val="23"/>
      <w:lang w:val="en-AU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715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7151"/>
    <w:rPr>
      <w:rFonts w:ascii="Lucida Grande" w:hAnsi="Lucida Grande"/>
      <w:sz w:val="18"/>
      <w:szCs w:val="18"/>
    </w:rPr>
  </w:style>
  <w:style w:type="paragraph" w:customStyle="1" w:styleId="NoParagraphStyle">
    <w:name w:val="[No Paragraph Style]"/>
    <w:rsid w:val="00AD6351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43E3099-6B68-484D-B68A-05AFA1EDBD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411</TotalTime>
  <Pages>2</Pages>
  <Words>441</Words>
  <Characters>2514</Characters>
  <Application>Microsoft Macintosh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 </Company>
  <LinksUpToDate>false</LinksUpToDate>
  <CharactersWithSpaces>2950</CharactersWithSpaces>
  <SharedDoc>false</SharedDoc>
  <HLinks>
    <vt:vector size="18" baseType="variant">
      <vt:variant>
        <vt:i4>6094969</vt:i4>
      </vt:variant>
      <vt:variant>
        <vt:i4>3</vt:i4>
      </vt:variant>
      <vt:variant>
        <vt:i4>0</vt:i4>
      </vt:variant>
      <vt:variant>
        <vt:i4>5</vt:i4>
      </vt:variant>
      <vt:variant>
        <vt:lpwstr>http://www.inuovisuoni.it</vt:lpwstr>
      </vt:variant>
      <vt:variant>
        <vt:lpwstr/>
      </vt:variant>
      <vt:variant>
        <vt:i4>1114186</vt:i4>
      </vt:variant>
      <vt:variant>
        <vt:i4>0</vt:i4>
      </vt:variant>
      <vt:variant>
        <vt:i4>0</vt:i4>
      </vt:variant>
      <vt:variant>
        <vt:i4>5</vt:i4>
      </vt:variant>
      <vt:variant>
        <vt:lpwstr>http://www.taukay.it</vt:lpwstr>
      </vt:variant>
      <vt:variant>
        <vt:lpwstr/>
      </vt:variant>
      <vt:variant>
        <vt:i4>5242913</vt:i4>
      </vt:variant>
      <vt:variant>
        <vt:i4>2140</vt:i4>
      </vt:variant>
      <vt:variant>
        <vt:i4>1025</vt:i4>
      </vt:variant>
      <vt:variant>
        <vt:i4>1</vt:i4>
      </vt:variant>
      <vt:variant>
        <vt:lpwstr>pollice01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cri</dc:creator>
  <cp:keywords/>
  <cp:lastModifiedBy>Vincent</cp:lastModifiedBy>
  <cp:revision>94</cp:revision>
  <cp:lastPrinted>2012-10-02T18:02:00Z</cp:lastPrinted>
  <dcterms:created xsi:type="dcterms:W3CDTF">2011-08-18T14:03:00Z</dcterms:created>
  <dcterms:modified xsi:type="dcterms:W3CDTF">2014-10-02T14:27:00Z</dcterms:modified>
</cp:coreProperties>
</file>