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03"/>
      </w:tblGrid>
      <w:tr w:rsidR="00553EE3" w:rsidRPr="00A84E46" w14:paraId="29E313E1" w14:textId="77777777" w:rsidTr="00533D9C">
        <w:tc>
          <w:tcPr>
            <w:tcW w:w="5529" w:type="dxa"/>
          </w:tcPr>
          <w:p w14:paraId="42233417" w14:textId="77777777" w:rsidR="00152196" w:rsidRPr="00A84E46" w:rsidRDefault="00E9196B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CONTEMPORANEA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 </w:t>
            </w:r>
          </w:p>
          <w:p w14:paraId="12A3EACD" w14:textId="73CA8FF6" w:rsidR="00553EE3" w:rsidRPr="00A84E46" w:rsidRDefault="00152196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AGORÀ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</w:t>
            </w:r>
          </w:p>
          <w:p w14:paraId="47F6EF7F" w14:textId="18D6F272" w:rsidR="007013EF" w:rsidRPr="00A84E46" w:rsidRDefault="00E9196B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Venti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quattresima</w:t>
            </w: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 edizione</w:t>
            </w:r>
          </w:p>
          <w:p w14:paraId="45C3C05B" w14:textId="21E4D212" w:rsidR="00E9196B" w:rsidRPr="00A84E46" w:rsidRDefault="00935D53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dal 9 al 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>2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4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 xml:space="preserve"> ottobre</w:t>
            </w:r>
          </w:p>
          <w:p w14:paraId="01B73BDA" w14:textId="77777777" w:rsidR="00184206" w:rsidRPr="00A84E46" w:rsidRDefault="00184206" w:rsidP="00A6245B">
            <w:pPr>
              <w:jc w:val="both"/>
              <w:rPr>
                <w:color w:val="2F5496" w:themeColor="accent5" w:themeShade="BF"/>
                <w:sz w:val="36"/>
                <w:szCs w:val="36"/>
              </w:rPr>
            </w:pPr>
          </w:p>
          <w:p w14:paraId="34FC2BB8" w14:textId="6B481AEF" w:rsidR="00154775" w:rsidRPr="005B425D" w:rsidRDefault="00154775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5B425D">
              <w:rPr>
                <w:color w:val="2F5496" w:themeColor="accent5" w:themeShade="BF"/>
                <w:sz w:val="22"/>
                <w:szCs w:val="22"/>
              </w:rPr>
              <w:t>1</w:t>
            </w:r>
            <w:r w:rsidR="005B425D" w:rsidRPr="005B425D">
              <w:rPr>
                <w:color w:val="2F5496" w:themeColor="accent5" w:themeShade="BF"/>
                <w:sz w:val="22"/>
                <w:szCs w:val="22"/>
              </w:rPr>
              <w:t>1</w:t>
            </w:r>
            <w:r w:rsidRPr="005B425D">
              <w:rPr>
                <w:color w:val="2F5496" w:themeColor="accent5" w:themeShade="BF"/>
                <w:sz w:val="22"/>
                <w:szCs w:val="22"/>
              </w:rPr>
              <w:t xml:space="preserve"> ottobre 2020</w:t>
            </w:r>
            <w:r w:rsidR="00C13D51" w:rsidRPr="005B425D">
              <w:rPr>
                <w:color w:val="2F5496" w:themeColor="accent5" w:themeShade="BF"/>
                <w:sz w:val="22"/>
                <w:szCs w:val="22"/>
              </w:rPr>
              <w:t xml:space="preserve"> – ore </w:t>
            </w:r>
            <w:r w:rsidR="005B425D" w:rsidRPr="005B425D">
              <w:rPr>
                <w:color w:val="2F5496" w:themeColor="accent5" w:themeShade="BF"/>
                <w:sz w:val="22"/>
                <w:szCs w:val="22"/>
              </w:rPr>
              <w:t>18</w:t>
            </w:r>
            <w:r w:rsidR="00D44E30">
              <w:rPr>
                <w:color w:val="2F5496" w:themeColor="accent5" w:themeShade="BF"/>
                <w:sz w:val="22"/>
                <w:szCs w:val="22"/>
              </w:rPr>
              <w:t>.</w:t>
            </w:r>
            <w:bookmarkStart w:id="0" w:name="_GoBack"/>
            <w:bookmarkEnd w:id="0"/>
            <w:r w:rsidR="00C13D51" w:rsidRPr="005B425D">
              <w:rPr>
                <w:color w:val="2F5496" w:themeColor="accent5" w:themeShade="BF"/>
                <w:sz w:val="22"/>
                <w:szCs w:val="22"/>
              </w:rPr>
              <w:t>00</w:t>
            </w:r>
          </w:p>
          <w:p w14:paraId="3ED35020" w14:textId="32996723" w:rsidR="00C13D51" w:rsidRPr="005B425D" w:rsidRDefault="00C13D51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5B425D">
              <w:rPr>
                <w:color w:val="2F5496" w:themeColor="accent5" w:themeShade="BF"/>
                <w:sz w:val="22"/>
                <w:szCs w:val="22"/>
              </w:rPr>
              <w:t>Teatro San Giorgio - Udine</w:t>
            </w:r>
          </w:p>
          <w:p w14:paraId="0F2513C4" w14:textId="77777777" w:rsidR="00154775" w:rsidRDefault="00154775" w:rsidP="00184206">
            <w:pPr>
              <w:rPr>
                <w:color w:val="2F5496" w:themeColor="accent5" w:themeShade="BF"/>
                <w:sz w:val="36"/>
                <w:szCs w:val="36"/>
              </w:rPr>
            </w:pPr>
          </w:p>
          <w:p w14:paraId="6A491C54" w14:textId="305E2FF7" w:rsidR="00184206" w:rsidRDefault="00BC737B" w:rsidP="00184206">
            <w:pPr>
              <w:rPr>
                <w:color w:val="2F5496" w:themeColor="accent5" w:themeShade="BF"/>
                <w:sz w:val="36"/>
                <w:szCs w:val="36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 xml:space="preserve">L’ASCOLTO </w:t>
            </w:r>
            <w:r w:rsidR="0021642C">
              <w:rPr>
                <w:color w:val="2F5496" w:themeColor="accent5" w:themeShade="BF"/>
                <w:sz w:val="36"/>
                <w:szCs w:val="36"/>
              </w:rPr>
              <w:t>E LE</w:t>
            </w:r>
            <w:r>
              <w:rPr>
                <w:color w:val="2F5496" w:themeColor="accent5" w:themeShade="BF"/>
                <w:sz w:val="36"/>
                <w:szCs w:val="36"/>
              </w:rPr>
              <w:t xml:space="preserve"> ARTI </w:t>
            </w:r>
          </w:p>
          <w:p w14:paraId="6C3B1A14" w14:textId="72B86E32" w:rsidR="00BC737B" w:rsidRDefault="00BC737B" w:rsidP="00184206">
            <w:pPr>
              <w:rPr>
                <w:color w:val="2F5496" w:themeColor="accent5" w:themeShade="BF"/>
                <w:sz w:val="36"/>
                <w:szCs w:val="36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>NEL XX SECOLO</w:t>
            </w:r>
          </w:p>
          <w:p w14:paraId="0E396E39" w14:textId="72A89D8F" w:rsidR="00154775" w:rsidRPr="00154775" w:rsidRDefault="00154775" w:rsidP="00154775">
            <w:pPr>
              <w:pStyle w:val="Nessunostileparagrafo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7B2EE9" w14:textId="49B1610C" w:rsidR="00CC0124" w:rsidRPr="00BC737B" w:rsidRDefault="00BC737B" w:rsidP="00154775">
            <w:pPr>
              <w:ind w:right="-4361"/>
              <w:rPr>
                <w:bCs/>
                <w:sz w:val="22"/>
                <w:szCs w:val="22"/>
              </w:rPr>
            </w:pPr>
            <w:r w:rsidRPr="00BC737B">
              <w:rPr>
                <w:bCs/>
                <w:sz w:val="22"/>
                <w:szCs w:val="22"/>
              </w:rPr>
              <w:t xml:space="preserve">A cura di </w:t>
            </w:r>
            <w:proofErr w:type="spellStart"/>
            <w:r w:rsidRPr="00BC737B">
              <w:rPr>
                <w:bCs/>
                <w:color w:val="2F5496" w:themeColor="accent5" w:themeShade="BF"/>
                <w:sz w:val="22"/>
                <w:szCs w:val="22"/>
              </w:rPr>
              <w:t>Susanne</w:t>
            </w:r>
            <w:proofErr w:type="spellEnd"/>
            <w:r w:rsidRPr="00BC737B">
              <w:rPr>
                <w:bCs/>
                <w:color w:val="2F5496" w:themeColor="accent5" w:themeShade="BF"/>
                <w:sz w:val="22"/>
                <w:szCs w:val="22"/>
              </w:rPr>
              <w:t xml:space="preserve"> </w:t>
            </w:r>
            <w:proofErr w:type="spellStart"/>
            <w:r w:rsidRPr="00BC737B">
              <w:rPr>
                <w:bCs/>
                <w:color w:val="2F5496" w:themeColor="accent5" w:themeShade="BF"/>
                <w:sz w:val="22"/>
                <w:szCs w:val="22"/>
              </w:rPr>
              <w:t>Kogler</w:t>
            </w:r>
            <w:proofErr w:type="spellEnd"/>
          </w:p>
        </w:tc>
        <w:tc>
          <w:tcPr>
            <w:tcW w:w="4103" w:type="dxa"/>
          </w:tcPr>
          <w:p w14:paraId="7EC36ABF" w14:textId="046E36AB" w:rsidR="00553EE3" w:rsidRPr="00A84E46" w:rsidRDefault="00152196" w:rsidP="00553EE3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3FCB0" wp14:editId="73E06F1D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FCA1E6" w14:textId="42CEB4C3" w:rsidR="00421D44" w:rsidRPr="00A84E46" w:rsidRDefault="00421D44" w:rsidP="00A6245B">
      <w:pPr>
        <w:jc w:val="both"/>
      </w:pPr>
    </w:p>
    <w:p w14:paraId="1A520C65" w14:textId="77777777" w:rsidR="00BC737B" w:rsidRDefault="00BC737B" w:rsidP="00BC737B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27EF9B8C" w14:textId="7E839E04" w:rsidR="00BC737B" w:rsidRPr="00BC737B" w:rsidRDefault="00BC737B" w:rsidP="00BC737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Associare musica e ascolto sembra cosa ovvia. Tuttavia, a partire dalla seconda metà del XX secolo, la ricerca sul suono è stata al centro dell’attenzione dei compositori, mettendo in discussione le strutture compositive tradizionali a favore di una nuova qualità della percezione. L’atteggiamento sperimentale ripetutamente richiesto dagli artisti e dal pubblico, è stato quello di una maggiore apertura, di una accresciuta curiosità, che sembra differire dalla ricezione della nuova musica tradizionalmente strutturata. L’attenzione artistica all’ascolto è diventata anche una fonte di ispirazione oltre la musica e ha trovato riscontro sia nella filosofia post-strutturalista che nell’arte: i confini tra le arti si sono dunque dissolti da una nuova prospettiva. La conferenza esplora le riflessioni sull’ascolto nella musica, nella filosofia e nell’arte e la loro rilevanza nel XXI secolo, utilizzando esempi concreti - dal teatro musicale di Luigi Nono e Beat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Furrer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alle attuali installazioni della performer austriaca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Elisabeth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Harnik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- che, oltre all’immagine, alla scena e al linguaggio, essenzialmente incorporano anche elementi architettonici che riflettono le esigenze socio-politiche dell’arte odierna.</w:t>
      </w:r>
    </w:p>
    <w:p w14:paraId="5FD2CEB5" w14:textId="3550ED7E" w:rsidR="00BC737B" w:rsidRPr="00BC737B" w:rsidRDefault="00BC737B" w:rsidP="00BC737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</w:p>
    <w:p w14:paraId="61290A79" w14:textId="77777777" w:rsidR="00BC737B" w:rsidRPr="00BC737B" w:rsidRDefault="00BC737B" w:rsidP="00BC737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La professoressa </w:t>
      </w:r>
      <w:proofErr w:type="spellStart"/>
      <w:r w:rsidRPr="00BC737B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Susanne</w:t>
      </w:r>
      <w:proofErr w:type="spellEnd"/>
      <w:r w:rsidRPr="00BC737B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Kogler</w:t>
      </w:r>
      <w:proofErr w:type="spellEnd"/>
      <w:r w:rsidRPr="00BC737B">
        <w:rPr>
          <w:rFonts w:eastAsiaTheme="minorHAnsi"/>
          <w:color w:val="2F5496" w:themeColor="accent5" w:themeShade="BF"/>
          <w:sz w:val="20"/>
          <w:szCs w:val="20"/>
          <w:lang w:eastAsia="en-US"/>
        </w:rPr>
        <w:t xml:space="preserve"> </w:t>
      </w:r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ha studiato filologia classica e musicologia alla Karl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Franzens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Universität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di Graz e pedagogia musicale alla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Kunstuniversität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Graz. Si è laureata nel 1994 e ha ottenuto il dottorato di ricerca nel 2001 sul tema “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Sprache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und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Sprachlichkeit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im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zeitgenössischen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Musikschaffen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” (il lavoro è stato pubblicato da Universal Edition nel 2003). Dal 1996 al 2011 è stata senior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scientist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presso l’Istituto di Estetica Musicale della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Kunstuniversität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Graz, nel 2010-2011 vicedirettore del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Zentrum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für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Genderforschung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, dal 2012 direttore dell’archivio universitario, e dal 2018 professore associato. Nel 2012 ha ottenuto l’abilitazione scientifica presso l’Istituto di Musicologia della Karl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Franzens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Universität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sul tema “Adorno versus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Lyotard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>: estetica moderna e postmoderna” (Friburgo: Alber, 2014). Numerose sono le sue pubblicazioni sull’estetica musicale e sulla storia della musica dei secoli XIX-XXI. È stata docente presso varie università in Germania e in altri paesi (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Kunstuniversität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e Karl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Franzens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Universität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Graz, New York City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University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,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Université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 xml:space="preserve"> Paris 8, Università di Vienna, Università di Klagenfurt, Università di </w:t>
      </w:r>
      <w:proofErr w:type="spellStart"/>
      <w:r w:rsidRPr="00BC737B">
        <w:rPr>
          <w:rFonts w:eastAsiaTheme="minorHAnsi"/>
          <w:color w:val="000000"/>
          <w:sz w:val="20"/>
          <w:szCs w:val="20"/>
          <w:lang w:eastAsia="en-US"/>
        </w:rPr>
        <w:t>Ljubljana</w:t>
      </w:r>
      <w:proofErr w:type="spellEnd"/>
      <w:r w:rsidRPr="00BC737B">
        <w:rPr>
          <w:rFonts w:eastAsiaTheme="minorHAnsi"/>
          <w:color w:val="000000"/>
          <w:sz w:val="20"/>
          <w:szCs w:val="20"/>
          <w:lang w:eastAsia="en-US"/>
        </w:rPr>
        <w:t>). Dal 1 ottobre 2020 è professore ordinario di musicologia presso l’Università di Graz.</w:t>
      </w:r>
    </w:p>
    <w:p w14:paraId="7CB3B849" w14:textId="77777777" w:rsidR="00BC737B" w:rsidRPr="00BC737B" w:rsidRDefault="00BC737B" w:rsidP="00BC737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</w:p>
    <w:p w14:paraId="33E1A8E0" w14:textId="34E4EAFE" w:rsidR="00154775" w:rsidRPr="00BC737B" w:rsidRDefault="00154775" w:rsidP="00BC737B">
      <w:pPr>
        <w:rPr>
          <w:sz w:val="20"/>
          <w:szCs w:val="20"/>
        </w:rPr>
      </w:pPr>
    </w:p>
    <w:sectPr w:rsidR="00154775" w:rsidRPr="00BC737B" w:rsidSect="009639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63ED"/>
    <w:multiLevelType w:val="hybridMultilevel"/>
    <w:tmpl w:val="8C0C3062"/>
    <w:lvl w:ilvl="0" w:tplc="966AEED2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1588B"/>
    <w:multiLevelType w:val="hybridMultilevel"/>
    <w:tmpl w:val="13D669D0"/>
    <w:lvl w:ilvl="0" w:tplc="4E94102E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85A5D12"/>
    <w:multiLevelType w:val="hybridMultilevel"/>
    <w:tmpl w:val="C62E5AEA"/>
    <w:lvl w:ilvl="0" w:tplc="F5E4E5C2">
      <w:start w:val="1"/>
      <w:numFmt w:val="upperRoman"/>
      <w:lvlText w:val="%1."/>
      <w:lvlJc w:val="left"/>
      <w:pPr>
        <w:ind w:left="1003" w:hanging="72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FD"/>
    <w:rsid w:val="000049E0"/>
    <w:rsid w:val="0001095B"/>
    <w:rsid w:val="000211C7"/>
    <w:rsid w:val="000256BE"/>
    <w:rsid w:val="00027AEA"/>
    <w:rsid w:val="000B711F"/>
    <w:rsid w:val="000C7E70"/>
    <w:rsid w:val="000E4CFD"/>
    <w:rsid w:val="000F7CB3"/>
    <w:rsid w:val="00101020"/>
    <w:rsid w:val="00115C90"/>
    <w:rsid w:val="00152196"/>
    <w:rsid w:val="00154775"/>
    <w:rsid w:val="00160CEA"/>
    <w:rsid w:val="00175AFB"/>
    <w:rsid w:val="00180F1E"/>
    <w:rsid w:val="00184206"/>
    <w:rsid w:val="00190E28"/>
    <w:rsid w:val="001A017D"/>
    <w:rsid w:val="001A401A"/>
    <w:rsid w:val="001A5575"/>
    <w:rsid w:val="001B3EB4"/>
    <w:rsid w:val="001C4150"/>
    <w:rsid w:val="001D4A2B"/>
    <w:rsid w:val="001F3B93"/>
    <w:rsid w:val="0021642C"/>
    <w:rsid w:val="00230665"/>
    <w:rsid w:val="00236AF2"/>
    <w:rsid w:val="00294C98"/>
    <w:rsid w:val="00295C88"/>
    <w:rsid w:val="002A2891"/>
    <w:rsid w:val="002C05A7"/>
    <w:rsid w:val="002D284D"/>
    <w:rsid w:val="003331FA"/>
    <w:rsid w:val="00357A7F"/>
    <w:rsid w:val="003640FB"/>
    <w:rsid w:val="003666B4"/>
    <w:rsid w:val="003A35CE"/>
    <w:rsid w:val="00421D44"/>
    <w:rsid w:val="00443E0C"/>
    <w:rsid w:val="004609CF"/>
    <w:rsid w:val="004752D3"/>
    <w:rsid w:val="00482BFA"/>
    <w:rsid w:val="004D09CE"/>
    <w:rsid w:val="00513BD6"/>
    <w:rsid w:val="00533D9C"/>
    <w:rsid w:val="00546B65"/>
    <w:rsid w:val="00553EE3"/>
    <w:rsid w:val="005620E6"/>
    <w:rsid w:val="00570441"/>
    <w:rsid w:val="005742FD"/>
    <w:rsid w:val="005B425D"/>
    <w:rsid w:val="005B7991"/>
    <w:rsid w:val="005C75AE"/>
    <w:rsid w:val="005E5A9F"/>
    <w:rsid w:val="006441CA"/>
    <w:rsid w:val="0066172F"/>
    <w:rsid w:val="0066648F"/>
    <w:rsid w:val="0067364F"/>
    <w:rsid w:val="00676712"/>
    <w:rsid w:val="0069289A"/>
    <w:rsid w:val="006A2851"/>
    <w:rsid w:val="006B7118"/>
    <w:rsid w:val="006C08FE"/>
    <w:rsid w:val="006D5049"/>
    <w:rsid w:val="006E72A4"/>
    <w:rsid w:val="007013EF"/>
    <w:rsid w:val="00707306"/>
    <w:rsid w:val="0071742F"/>
    <w:rsid w:val="0071754E"/>
    <w:rsid w:val="00731642"/>
    <w:rsid w:val="00764CD7"/>
    <w:rsid w:val="007740AB"/>
    <w:rsid w:val="007859F2"/>
    <w:rsid w:val="00793B1C"/>
    <w:rsid w:val="007A744A"/>
    <w:rsid w:val="007B713F"/>
    <w:rsid w:val="007B7EB7"/>
    <w:rsid w:val="007C6EE7"/>
    <w:rsid w:val="00801F00"/>
    <w:rsid w:val="008300ED"/>
    <w:rsid w:val="00844DE2"/>
    <w:rsid w:val="008505AF"/>
    <w:rsid w:val="008551AB"/>
    <w:rsid w:val="008646E3"/>
    <w:rsid w:val="008650ED"/>
    <w:rsid w:val="0086591F"/>
    <w:rsid w:val="00870F2A"/>
    <w:rsid w:val="00871F19"/>
    <w:rsid w:val="0088095C"/>
    <w:rsid w:val="00897221"/>
    <w:rsid w:val="008B394A"/>
    <w:rsid w:val="008B4F3A"/>
    <w:rsid w:val="008C3E20"/>
    <w:rsid w:val="008C4E5A"/>
    <w:rsid w:val="008C5BFD"/>
    <w:rsid w:val="008D43B0"/>
    <w:rsid w:val="008E3244"/>
    <w:rsid w:val="008F1952"/>
    <w:rsid w:val="00903431"/>
    <w:rsid w:val="00912818"/>
    <w:rsid w:val="00923241"/>
    <w:rsid w:val="00927EE9"/>
    <w:rsid w:val="00935D53"/>
    <w:rsid w:val="00943F82"/>
    <w:rsid w:val="00945B58"/>
    <w:rsid w:val="009470EB"/>
    <w:rsid w:val="00950B99"/>
    <w:rsid w:val="00962C15"/>
    <w:rsid w:val="00963908"/>
    <w:rsid w:val="009C0493"/>
    <w:rsid w:val="009E2969"/>
    <w:rsid w:val="00A24F1F"/>
    <w:rsid w:val="00A26F02"/>
    <w:rsid w:val="00A27563"/>
    <w:rsid w:val="00A6245B"/>
    <w:rsid w:val="00A649E6"/>
    <w:rsid w:val="00A654E1"/>
    <w:rsid w:val="00A84E46"/>
    <w:rsid w:val="00AA49E7"/>
    <w:rsid w:val="00AC765F"/>
    <w:rsid w:val="00AD1BAB"/>
    <w:rsid w:val="00AE23FD"/>
    <w:rsid w:val="00AE6329"/>
    <w:rsid w:val="00AF5D73"/>
    <w:rsid w:val="00B16C76"/>
    <w:rsid w:val="00B204DE"/>
    <w:rsid w:val="00B74204"/>
    <w:rsid w:val="00B7442E"/>
    <w:rsid w:val="00B82C29"/>
    <w:rsid w:val="00BA1F0B"/>
    <w:rsid w:val="00BA2CB7"/>
    <w:rsid w:val="00BA62E9"/>
    <w:rsid w:val="00BC737B"/>
    <w:rsid w:val="00BD7380"/>
    <w:rsid w:val="00BD7FFD"/>
    <w:rsid w:val="00C05E59"/>
    <w:rsid w:val="00C11043"/>
    <w:rsid w:val="00C13D51"/>
    <w:rsid w:val="00C404E1"/>
    <w:rsid w:val="00C448BF"/>
    <w:rsid w:val="00C670EC"/>
    <w:rsid w:val="00C745B0"/>
    <w:rsid w:val="00CA6711"/>
    <w:rsid w:val="00CB7516"/>
    <w:rsid w:val="00CC0124"/>
    <w:rsid w:val="00CE19DB"/>
    <w:rsid w:val="00D15E72"/>
    <w:rsid w:val="00D25221"/>
    <w:rsid w:val="00D34233"/>
    <w:rsid w:val="00D44E30"/>
    <w:rsid w:val="00D52BD4"/>
    <w:rsid w:val="00D5367E"/>
    <w:rsid w:val="00D5721E"/>
    <w:rsid w:val="00D604EA"/>
    <w:rsid w:val="00D64F13"/>
    <w:rsid w:val="00D70339"/>
    <w:rsid w:val="00D75F7C"/>
    <w:rsid w:val="00D8498B"/>
    <w:rsid w:val="00D943ED"/>
    <w:rsid w:val="00DC52BF"/>
    <w:rsid w:val="00DF2744"/>
    <w:rsid w:val="00E134D3"/>
    <w:rsid w:val="00E3185D"/>
    <w:rsid w:val="00E64B7C"/>
    <w:rsid w:val="00E71839"/>
    <w:rsid w:val="00E866B5"/>
    <w:rsid w:val="00E9196B"/>
    <w:rsid w:val="00E97E42"/>
    <w:rsid w:val="00EC383D"/>
    <w:rsid w:val="00ED73E8"/>
    <w:rsid w:val="00ED7D55"/>
    <w:rsid w:val="00F022F8"/>
    <w:rsid w:val="00F10A44"/>
    <w:rsid w:val="00F33AF1"/>
    <w:rsid w:val="00F56ACB"/>
    <w:rsid w:val="00F85F2D"/>
    <w:rsid w:val="00F87BFD"/>
    <w:rsid w:val="00FE7043"/>
    <w:rsid w:val="00FE7C51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3D52"/>
  <w14:defaultImageDpi w14:val="32767"/>
  <w15:docId w15:val="{AFA7619F-CEDB-7F4B-8C6E-ECDD9623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A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6591F"/>
  </w:style>
  <w:style w:type="paragraph" w:styleId="Nessunaspaziatura">
    <w:name w:val="No Spacing"/>
    <w:uiPriority w:val="1"/>
    <w:qFormat/>
    <w:rsid w:val="00D64F13"/>
    <w:pPr>
      <w:overflowPunct w:val="0"/>
      <w:autoSpaceDE w:val="0"/>
      <w:autoSpaceDN w:val="0"/>
      <w:adjustRightInd w:val="0"/>
    </w:pPr>
    <w:rPr>
      <w:rFonts w:ascii="Tahoma" w:eastAsia="Times New Roman" w:hAnsi="Tahoma" w:cs="Times New Roman"/>
      <w:szCs w:val="20"/>
      <w:lang w:eastAsia="it-IT"/>
    </w:rPr>
  </w:style>
  <w:style w:type="paragraph" w:customStyle="1" w:styleId="Standard">
    <w:name w:val="Standard"/>
    <w:rsid w:val="00357A7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A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AF1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43B0"/>
    <w:pPr>
      <w:ind w:left="720"/>
      <w:contextualSpacing/>
    </w:pPr>
    <w:rPr>
      <w:rFonts w:ascii="Cambria" w:eastAsia="MS Mincho" w:hAnsi="Cambria"/>
    </w:rPr>
  </w:style>
  <w:style w:type="character" w:styleId="Collegamentoipertestuale">
    <w:name w:val="Hyperlink"/>
    <w:basedOn w:val="Carpredefinitoparagrafo"/>
    <w:uiPriority w:val="99"/>
    <w:unhideWhenUsed/>
    <w:rsid w:val="00E318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185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7364F"/>
    <w:rPr>
      <w:b/>
      <w:bCs/>
    </w:rPr>
  </w:style>
  <w:style w:type="paragraph" w:customStyle="1" w:styleId="Nessunostileparagrafo">
    <w:name w:val="[Nessuno stile paragrafo]"/>
    <w:rsid w:val="00B204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sd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12</cp:revision>
  <cp:lastPrinted>2018-10-22T09:57:00Z</cp:lastPrinted>
  <dcterms:created xsi:type="dcterms:W3CDTF">2020-09-12T06:46:00Z</dcterms:created>
  <dcterms:modified xsi:type="dcterms:W3CDTF">2020-09-21T08:15:00Z</dcterms:modified>
</cp:coreProperties>
</file>