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9C275D" w14:paraId="48541507" w14:textId="77777777" w:rsidTr="009C275D">
        <w:trPr>
          <w:trHeight w:val="1415"/>
        </w:trPr>
        <w:tc>
          <w:tcPr>
            <w:tcW w:w="5862" w:type="dxa"/>
          </w:tcPr>
          <w:p w14:paraId="553E338A" w14:textId="3F8691F7" w:rsidR="006216D0" w:rsidRPr="009C275D" w:rsidRDefault="006216D0" w:rsidP="009C275D">
            <w:pPr>
              <w:jc w:val="both"/>
              <w:rPr>
                <w:rFonts w:ascii="Avenir Book" w:hAnsi="Avenir Book"/>
                <w:sz w:val="48"/>
                <w:szCs w:val="48"/>
              </w:rPr>
            </w:pPr>
            <w:r w:rsidRPr="009C275D">
              <w:rPr>
                <w:rFonts w:ascii="Avenir Book" w:hAnsi="Avenir Book"/>
                <w:sz w:val="48"/>
                <w:szCs w:val="48"/>
              </w:rPr>
              <w:t xml:space="preserve">Contemporanea </w:t>
            </w:r>
            <w:r w:rsidR="00CA7151" w:rsidRPr="009C275D">
              <w:rPr>
                <w:rFonts w:ascii="Avenir Book" w:hAnsi="Avenir Book"/>
                <w:sz w:val="48"/>
                <w:szCs w:val="48"/>
              </w:rPr>
              <w:t>201</w:t>
            </w:r>
            <w:r w:rsidR="006D28AC" w:rsidRPr="009C275D">
              <w:rPr>
                <w:rFonts w:ascii="Avenir Book" w:hAnsi="Avenir Book"/>
                <w:sz w:val="48"/>
                <w:szCs w:val="48"/>
              </w:rPr>
              <w:t>5</w:t>
            </w:r>
          </w:p>
          <w:p w14:paraId="4E4C290C" w14:textId="5BA3BAD7" w:rsidR="00CE063A" w:rsidRPr="009C275D" w:rsidRDefault="00F8214E" w:rsidP="009C275D">
            <w:pPr>
              <w:jc w:val="both"/>
              <w:rPr>
                <w:rFonts w:ascii="Avenir Book" w:hAnsi="Avenir Book"/>
                <w:sz w:val="36"/>
                <w:szCs w:val="36"/>
              </w:rPr>
            </w:pPr>
            <w:proofErr w:type="gramStart"/>
            <w:r w:rsidRPr="009C275D">
              <w:rPr>
                <w:rFonts w:ascii="Avenir Book" w:hAnsi="Avenir Book"/>
                <w:sz w:val="36"/>
                <w:szCs w:val="36"/>
              </w:rPr>
              <w:t>dici</w:t>
            </w:r>
            <w:r w:rsidR="006D28AC" w:rsidRPr="009C275D">
              <w:rPr>
                <w:rFonts w:ascii="Avenir Book" w:hAnsi="Avenir Book"/>
                <w:sz w:val="36"/>
                <w:szCs w:val="36"/>
              </w:rPr>
              <w:t>annovesima</w:t>
            </w:r>
            <w:proofErr w:type="gramEnd"/>
            <w:r w:rsidR="00CE063A" w:rsidRPr="009C275D">
              <w:rPr>
                <w:rFonts w:ascii="Avenir Book" w:hAnsi="Avenir Book"/>
                <w:sz w:val="36"/>
                <w:szCs w:val="36"/>
              </w:rPr>
              <w:t xml:space="preserve"> edizione</w:t>
            </w:r>
          </w:p>
          <w:p w14:paraId="5ACF8B1F" w14:textId="6C3390A8" w:rsidR="00CE063A" w:rsidRPr="009C275D" w:rsidRDefault="006D28AC" w:rsidP="009C275D">
            <w:pPr>
              <w:jc w:val="both"/>
              <w:rPr>
                <w:rFonts w:ascii="Avenir Book" w:hAnsi="Avenir Book"/>
                <w:sz w:val="18"/>
                <w:szCs w:val="18"/>
              </w:rPr>
            </w:pPr>
            <w:r w:rsidRPr="009C275D">
              <w:rPr>
                <w:rFonts w:ascii="Avenir Book" w:hAnsi="Avenir Book"/>
                <w:sz w:val="36"/>
                <w:szCs w:val="36"/>
              </w:rPr>
              <w:t>10</w:t>
            </w:r>
            <w:r w:rsidR="00CA7151" w:rsidRPr="009C275D">
              <w:rPr>
                <w:rFonts w:ascii="Avenir Book" w:hAnsi="Avenir Book"/>
                <w:sz w:val="36"/>
                <w:szCs w:val="36"/>
              </w:rPr>
              <w:t xml:space="preserve"> &gt; </w:t>
            </w:r>
            <w:r w:rsidRPr="009C275D">
              <w:rPr>
                <w:rFonts w:ascii="Avenir Book" w:hAnsi="Avenir Book"/>
                <w:sz w:val="36"/>
                <w:szCs w:val="36"/>
              </w:rPr>
              <w:t>18</w:t>
            </w:r>
            <w:r w:rsidR="00CE063A" w:rsidRPr="009C275D">
              <w:rPr>
                <w:rFonts w:ascii="Avenir Book" w:hAnsi="Avenir Book"/>
                <w:sz w:val="36"/>
                <w:szCs w:val="36"/>
              </w:rPr>
              <w:t xml:space="preserve"> ottobre 201</w:t>
            </w:r>
            <w:r w:rsidRPr="009C275D">
              <w:rPr>
                <w:rFonts w:ascii="Avenir Book" w:hAnsi="Avenir Book"/>
                <w:sz w:val="36"/>
                <w:szCs w:val="36"/>
              </w:rPr>
              <w:t>5</w:t>
            </w:r>
          </w:p>
        </w:tc>
        <w:tc>
          <w:tcPr>
            <w:tcW w:w="3965" w:type="dxa"/>
          </w:tcPr>
          <w:p w14:paraId="67191554" w14:textId="07D3B875" w:rsidR="00CE063A" w:rsidRPr="009C275D" w:rsidRDefault="006D28AC" w:rsidP="009C275D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 w:rsidRPr="009C275D">
              <w:rPr>
                <w:rFonts w:ascii="Avenir Book" w:hAnsi="Avenir Book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60580777" wp14:editId="6A3A1CFE">
                  <wp:extent cx="952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84" cy="952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9C275D">
              <w:rPr>
                <w:rFonts w:ascii="Avenir Book" w:hAnsi="Avenir Book"/>
                <w:sz w:val="18"/>
                <w:szCs w:val="18"/>
              </w:rPr>
              <w:t xml:space="preserve"> </w:t>
            </w:r>
          </w:p>
        </w:tc>
      </w:tr>
    </w:tbl>
    <w:p w14:paraId="0782A94B" w14:textId="77777777" w:rsidR="006C5CB8" w:rsidRPr="009C275D" w:rsidRDefault="006C5CB8" w:rsidP="009C275D">
      <w:pPr>
        <w:jc w:val="both"/>
        <w:rPr>
          <w:rFonts w:ascii="Avenir Book" w:hAnsi="Avenir Book"/>
          <w:sz w:val="22"/>
          <w:szCs w:val="22"/>
        </w:rPr>
      </w:pPr>
    </w:p>
    <w:p w14:paraId="62F85C2F" w14:textId="77777777" w:rsidR="00D9421F" w:rsidRPr="009C275D" w:rsidRDefault="00D9421F" w:rsidP="009C275D">
      <w:pPr>
        <w:jc w:val="both"/>
        <w:rPr>
          <w:rFonts w:ascii="Avenir Book" w:hAnsi="Avenir Book"/>
          <w:sz w:val="22"/>
          <w:szCs w:val="22"/>
        </w:rPr>
      </w:pPr>
    </w:p>
    <w:p w14:paraId="0605A0F8" w14:textId="42ACD0A4" w:rsidR="00CE063A" w:rsidRPr="009C275D" w:rsidRDefault="007E7EF5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b/>
          <w:sz w:val="22"/>
          <w:szCs w:val="22"/>
        </w:rPr>
        <w:t>Dal</w:t>
      </w:r>
      <w:r w:rsidR="00CE063A" w:rsidRPr="009C275D">
        <w:rPr>
          <w:rFonts w:ascii="Avenir Book" w:hAnsi="Avenir Book"/>
          <w:b/>
          <w:sz w:val="22"/>
          <w:szCs w:val="22"/>
        </w:rPr>
        <w:t xml:space="preserve"> </w:t>
      </w:r>
      <w:r w:rsidR="006D28AC" w:rsidRPr="009C275D">
        <w:rPr>
          <w:rFonts w:ascii="Avenir Book" w:hAnsi="Avenir Book"/>
          <w:b/>
          <w:sz w:val="22"/>
          <w:szCs w:val="22"/>
        </w:rPr>
        <w:t>10</w:t>
      </w:r>
      <w:r w:rsidR="00CE063A" w:rsidRPr="009C275D">
        <w:rPr>
          <w:rFonts w:ascii="Avenir Book" w:hAnsi="Avenir Book"/>
          <w:b/>
          <w:sz w:val="22"/>
          <w:szCs w:val="22"/>
        </w:rPr>
        <w:t xml:space="preserve"> al </w:t>
      </w:r>
      <w:r w:rsidR="006D28AC" w:rsidRPr="009C275D">
        <w:rPr>
          <w:rFonts w:ascii="Avenir Book" w:hAnsi="Avenir Book"/>
          <w:b/>
          <w:sz w:val="22"/>
          <w:szCs w:val="22"/>
        </w:rPr>
        <w:t>18</w:t>
      </w:r>
      <w:r w:rsidR="00CE063A" w:rsidRPr="009C275D">
        <w:rPr>
          <w:rFonts w:ascii="Avenir Book" w:hAnsi="Avenir Book"/>
          <w:b/>
          <w:sz w:val="22"/>
          <w:szCs w:val="22"/>
        </w:rPr>
        <w:t xml:space="preserve"> </w:t>
      </w:r>
      <w:r w:rsidR="00BD6006" w:rsidRPr="009C275D">
        <w:rPr>
          <w:rFonts w:ascii="Avenir Book" w:hAnsi="Avenir Book"/>
          <w:b/>
          <w:sz w:val="22"/>
          <w:szCs w:val="22"/>
        </w:rPr>
        <w:t>o</w:t>
      </w:r>
      <w:r w:rsidR="00CE063A" w:rsidRPr="009C275D">
        <w:rPr>
          <w:rFonts w:ascii="Avenir Book" w:hAnsi="Avenir Book"/>
          <w:b/>
          <w:sz w:val="22"/>
          <w:szCs w:val="22"/>
        </w:rPr>
        <w:t>ttobre 201</w:t>
      </w:r>
      <w:r w:rsidR="006D28AC" w:rsidRPr="009C275D">
        <w:rPr>
          <w:rFonts w:ascii="Avenir Book" w:hAnsi="Avenir Book"/>
          <w:b/>
          <w:sz w:val="22"/>
          <w:szCs w:val="22"/>
        </w:rPr>
        <w:t>5</w:t>
      </w:r>
      <w:r w:rsidRPr="009C275D">
        <w:rPr>
          <w:rFonts w:ascii="Avenir Book" w:hAnsi="Avenir Book"/>
          <w:sz w:val="22"/>
          <w:szCs w:val="22"/>
        </w:rPr>
        <w:t xml:space="preserve"> si terrà</w:t>
      </w:r>
      <w:r w:rsidR="00CE063A" w:rsidRPr="009C275D">
        <w:rPr>
          <w:rFonts w:ascii="Avenir Book" w:hAnsi="Avenir Book"/>
          <w:sz w:val="22"/>
          <w:szCs w:val="22"/>
        </w:rPr>
        <w:t xml:space="preserve"> </w:t>
      </w:r>
      <w:r w:rsidR="00F0304B" w:rsidRPr="009C275D">
        <w:rPr>
          <w:rFonts w:ascii="Avenir Book" w:hAnsi="Avenir Book"/>
          <w:sz w:val="22"/>
          <w:szCs w:val="22"/>
        </w:rPr>
        <w:t xml:space="preserve">a Udine </w:t>
      </w:r>
      <w:r w:rsidR="00CE063A" w:rsidRPr="009C275D">
        <w:rPr>
          <w:rFonts w:ascii="Avenir Book" w:hAnsi="Avenir Book"/>
          <w:sz w:val="22"/>
          <w:szCs w:val="22"/>
        </w:rPr>
        <w:t xml:space="preserve">la </w:t>
      </w:r>
      <w:r w:rsidR="008E665A" w:rsidRPr="009C275D">
        <w:rPr>
          <w:rFonts w:ascii="Avenir Book" w:hAnsi="Avenir Book"/>
          <w:sz w:val="22"/>
          <w:szCs w:val="22"/>
        </w:rPr>
        <w:t>dici</w:t>
      </w:r>
      <w:r w:rsidR="006D28AC" w:rsidRPr="009C275D">
        <w:rPr>
          <w:rFonts w:ascii="Avenir Book" w:hAnsi="Avenir Book"/>
          <w:sz w:val="22"/>
          <w:szCs w:val="22"/>
        </w:rPr>
        <w:t>annovesima</w:t>
      </w:r>
      <w:r w:rsidR="00CE063A" w:rsidRPr="009C275D">
        <w:rPr>
          <w:rFonts w:ascii="Avenir Book" w:hAnsi="Avenir Book"/>
          <w:sz w:val="22"/>
          <w:szCs w:val="22"/>
        </w:rPr>
        <w:t xml:space="preserve"> edizione di </w:t>
      </w:r>
      <w:r w:rsidR="00CE063A" w:rsidRPr="009C275D">
        <w:rPr>
          <w:rFonts w:ascii="Avenir Book" w:hAnsi="Avenir Book"/>
          <w:b/>
          <w:i/>
          <w:sz w:val="22"/>
          <w:szCs w:val="22"/>
        </w:rPr>
        <w:t>CONTEMPORANEA</w:t>
      </w:r>
      <w:r w:rsidR="006D28AC" w:rsidRPr="009C275D">
        <w:rPr>
          <w:rFonts w:ascii="Avenir Book" w:hAnsi="Avenir Book"/>
          <w:b/>
          <w:sz w:val="22"/>
          <w:szCs w:val="22"/>
        </w:rPr>
        <w:t>.</w:t>
      </w:r>
    </w:p>
    <w:p w14:paraId="20FD0451" w14:textId="6BEBABAF" w:rsidR="00CE063A" w:rsidRPr="009C275D" w:rsidRDefault="00CA17B5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ab/>
      </w:r>
      <w:r w:rsidR="00CE063A" w:rsidRPr="009C275D">
        <w:rPr>
          <w:rFonts w:ascii="Avenir Book" w:hAnsi="Avenir Book"/>
          <w:sz w:val="22"/>
          <w:szCs w:val="22"/>
        </w:rPr>
        <w:t>L’associazione culturale Delta Produzioni, in collaborazione co</w:t>
      </w:r>
      <w:r w:rsidR="0022076F">
        <w:rPr>
          <w:rFonts w:ascii="Avenir Book" w:hAnsi="Avenir Book"/>
          <w:sz w:val="22"/>
          <w:szCs w:val="22"/>
        </w:rPr>
        <w:t xml:space="preserve">n TEM - </w:t>
      </w:r>
      <w:proofErr w:type="spellStart"/>
      <w:r w:rsidR="0022076F">
        <w:rPr>
          <w:rFonts w:ascii="Avenir Book" w:hAnsi="Avenir Book"/>
          <w:sz w:val="22"/>
          <w:szCs w:val="22"/>
        </w:rPr>
        <w:t>Taukay</w:t>
      </w:r>
      <w:proofErr w:type="spellEnd"/>
      <w:r w:rsidR="0022076F">
        <w:rPr>
          <w:rFonts w:ascii="Avenir Book" w:hAnsi="Avenir Book"/>
          <w:sz w:val="22"/>
          <w:szCs w:val="22"/>
        </w:rPr>
        <w:t xml:space="preserve"> Edizioni Musicali e con il sostegno dell’Assessorato alla Cultura del Comune </w:t>
      </w:r>
      <w:proofErr w:type="gramStart"/>
      <w:r w:rsidR="0022076F">
        <w:rPr>
          <w:rFonts w:ascii="Avenir Book" w:hAnsi="Avenir Book"/>
          <w:sz w:val="22"/>
          <w:szCs w:val="22"/>
        </w:rPr>
        <w:t>di</w:t>
      </w:r>
      <w:proofErr w:type="gramEnd"/>
      <w:r w:rsidR="0022076F">
        <w:rPr>
          <w:rFonts w:ascii="Avenir Book" w:hAnsi="Avenir Book"/>
          <w:sz w:val="22"/>
          <w:szCs w:val="22"/>
        </w:rPr>
        <w:t xml:space="preserve"> Udine e della Fondazione CRUP</w:t>
      </w:r>
      <w:r w:rsidR="00CE063A" w:rsidRPr="00BD3EAB">
        <w:rPr>
          <w:rFonts w:ascii="Avenir Book" w:hAnsi="Avenir Book"/>
          <w:sz w:val="22"/>
          <w:szCs w:val="22"/>
        </w:rPr>
        <w:t xml:space="preserve"> propone una serie di occasioni d’incontro con le diverse espressioni</w:t>
      </w:r>
      <w:r w:rsidR="00CE063A" w:rsidRPr="009C275D">
        <w:rPr>
          <w:rFonts w:ascii="Avenir Book" w:hAnsi="Avenir Book"/>
          <w:sz w:val="22"/>
          <w:szCs w:val="22"/>
        </w:rPr>
        <w:t xml:space="preserve"> della cultura contemporanea.  </w:t>
      </w:r>
    </w:p>
    <w:p w14:paraId="6EAC50E0" w14:textId="3AD831BF" w:rsidR="00396299" w:rsidRPr="009C275D" w:rsidRDefault="00CA17B5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ab/>
      </w:r>
      <w:r w:rsidR="00FF3B60" w:rsidRPr="009C275D">
        <w:rPr>
          <w:rFonts w:ascii="Avenir Book" w:hAnsi="Avenir Book"/>
          <w:sz w:val="22"/>
          <w:szCs w:val="22"/>
        </w:rPr>
        <w:t>Il progetto</w:t>
      </w:r>
      <w:r w:rsidR="006D28AC" w:rsidRPr="009C275D">
        <w:rPr>
          <w:rFonts w:ascii="Avenir Book" w:hAnsi="Avenir Book"/>
          <w:sz w:val="22"/>
          <w:szCs w:val="22"/>
        </w:rPr>
        <w:t>,</w:t>
      </w:r>
      <w:r w:rsidR="00CF056C" w:rsidRPr="009C275D">
        <w:rPr>
          <w:rFonts w:ascii="Avenir Book" w:hAnsi="Avenir Book"/>
          <w:sz w:val="22"/>
          <w:szCs w:val="22"/>
        </w:rPr>
        <w:t xml:space="preserve"> </w:t>
      </w:r>
      <w:r w:rsidR="006D28AC" w:rsidRPr="009C275D">
        <w:rPr>
          <w:rFonts w:ascii="Avenir Book" w:hAnsi="Avenir Book"/>
          <w:sz w:val="22"/>
          <w:szCs w:val="22"/>
        </w:rPr>
        <w:t>solidamente collegat</w:t>
      </w:r>
      <w:r w:rsidR="00381085" w:rsidRPr="009C275D">
        <w:rPr>
          <w:rFonts w:ascii="Avenir Book" w:hAnsi="Avenir Book"/>
          <w:sz w:val="22"/>
          <w:szCs w:val="22"/>
        </w:rPr>
        <w:t>o</w:t>
      </w:r>
      <w:r w:rsidR="006D28AC" w:rsidRPr="009C275D">
        <w:rPr>
          <w:rFonts w:ascii="Avenir Book" w:hAnsi="Avenir Book"/>
          <w:sz w:val="22"/>
          <w:szCs w:val="22"/>
        </w:rPr>
        <w:t xml:space="preserve"> al concorso internazionale di</w:t>
      </w:r>
      <w:r w:rsidR="00032E59" w:rsidRPr="009C275D">
        <w:rPr>
          <w:rFonts w:ascii="Avenir Book" w:hAnsi="Avenir Book"/>
          <w:sz w:val="22"/>
          <w:szCs w:val="22"/>
        </w:rPr>
        <w:t xml:space="preserve"> composizione “Città di Udine”</w:t>
      </w:r>
      <w:r w:rsidR="003D3C32" w:rsidRPr="009C275D">
        <w:rPr>
          <w:rFonts w:ascii="Avenir Book" w:hAnsi="Avenir Book"/>
          <w:sz w:val="22"/>
          <w:szCs w:val="22"/>
        </w:rPr>
        <w:t xml:space="preserve">, </w:t>
      </w:r>
      <w:r w:rsidR="00CF056C" w:rsidRPr="009C275D">
        <w:rPr>
          <w:rFonts w:ascii="Avenir Book" w:hAnsi="Avenir Book"/>
          <w:sz w:val="22"/>
          <w:szCs w:val="22"/>
        </w:rPr>
        <w:t xml:space="preserve">ha ricevuto i riconoscimenti </w:t>
      </w:r>
      <w:r w:rsidR="004E0311" w:rsidRPr="009C275D">
        <w:rPr>
          <w:rFonts w:ascii="Avenir Book" w:hAnsi="Avenir Book"/>
          <w:sz w:val="22"/>
          <w:szCs w:val="22"/>
        </w:rPr>
        <w:t>del Senato e della Camera dei Deputati della Repubblica Italiana</w:t>
      </w:r>
      <w:r w:rsidR="00032E59" w:rsidRPr="009C275D">
        <w:rPr>
          <w:rFonts w:ascii="Avenir Book" w:hAnsi="Avenir Book"/>
          <w:sz w:val="22"/>
          <w:szCs w:val="22"/>
        </w:rPr>
        <w:t xml:space="preserve">, </w:t>
      </w:r>
      <w:proofErr w:type="gramStart"/>
      <w:r w:rsidR="00CE063A" w:rsidRPr="009C275D">
        <w:rPr>
          <w:rFonts w:ascii="Avenir Book" w:hAnsi="Avenir Book"/>
          <w:sz w:val="22"/>
          <w:szCs w:val="22"/>
        </w:rPr>
        <w:t>gode del</w:t>
      </w:r>
      <w:proofErr w:type="gramEnd"/>
      <w:r w:rsidR="00CE063A" w:rsidRPr="009C275D">
        <w:rPr>
          <w:rFonts w:ascii="Avenir Book" w:hAnsi="Avenir Book"/>
          <w:sz w:val="22"/>
          <w:szCs w:val="22"/>
        </w:rPr>
        <w:t xml:space="preserve"> patrocinio </w:t>
      </w:r>
      <w:r w:rsidR="00CA7151" w:rsidRPr="009C275D">
        <w:rPr>
          <w:rFonts w:ascii="Avenir Book" w:hAnsi="Avenir Book"/>
          <w:sz w:val="22"/>
          <w:szCs w:val="22"/>
        </w:rPr>
        <w:t xml:space="preserve">della Rappresentanza Nazionale Italiana della Commissione Europea, </w:t>
      </w:r>
      <w:r w:rsidR="00B324FC" w:rsidRPr="009C275D">
        <w:rPr>
          <w:rFonts w:ascii="Avenir Book" w:hAnsi="Avenir Book"/>
          <w:sz w:val="22"/>
          <w:szCs w:val="22"/>
        </w:rPr>
        <w:t>dell’UNESCO (C</w:t>
      </w:r>
      <w:r w:rsidR="00CF056C" w:rsidRPr="009C275D">
        <w:rPr>
          <w:rFonts w:ascii="Avenir Book" w:hAnsi="Avenir Book"/>
          <w:sz w:val="22"/>
          <w:szCs w:val="22"/>
        </w:rPr>
        <w:t>ommissione Nazionale Italiana)</w:t>
      </w:r>
      <w:r w:rsidR="00032E59" w:rsidRPr="009C275D">
        <w:rPr>
          <w:rFonts w:ascii="Avenir Book" w:hAnsi="Avenir Book"/>
          <w:sz w:val="22"/>
          <w:szCs w:val="22"/>
        </w:rPr>
        <w:t xml:space="preserve">, </w:t>
      </w:r>
      <w:r w:rsidR="00CF056C" w:rsidRPr="009C275D">
        <w:rPr>
          <w:rFonts w:ascii="Avenir Book" w:hAnsi="Avenir Book"/>
          <w:sz w:val="22"/>
          <w:szCs w:val="22"/>
        </w:rPr>
        <w:t>del Ministero per i Beni e le A</w:t>
      </w:r>
      <w:r w:rsidR="006C3AC8" w:rsidRPr="009C275D">
        <w:rPr>
          <w:rFonts w:ascii="Avenir Book" w:hAnsi="Avenir Book"/>
          <w:sz w:val="22"/>
          <w:szCs w:val="22"/>
        </w:rPr>
        <w:t>ttività Culturali</w:t>
      </w:r>
      <w:r w:rsidR="00340D87">
        <w:rPr>
          <w:rFonts w:ascii="Avenir Book" w:hAnsi="Avenir Book"/>
          <w:sz w:val="22"/>
          <w:szCs w:val="22"/>
        </w:rPr>
        <w:t>, dell’Università di Udine</w:t>
      </w:r>
      <w:r w:rsidR="00032E59" w:rsidRPr="009C275D">
        <w:rPr>
          <w:rFonts w:ascii="Avenir Book" w:hAnsi="Avenir Book"/>
          <w:sz w:val="22"/>
          <w:szCs w:val="22"/>
        </w:rPr>
        <w:t xml:space="preserve"> e ha come media partner la RAI.</w:t>
      </w:r>
    </w:p>
    <w:p w14:paraId="6083DF44" w14:textId="05042D36" w:rsidR="00396299" w:rsidRPr="009C275D" w:rsidRDefault="00396299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ab/>
      </w:r>
      <w:r w:rsidR="009C4319" w:rsidRPr="009C275D">
        <w:rPr>
          <w:rFonts w:ascii="Avenir Book" w:hAnsi="Avenir Book"/>
          <w:sz w:val="22"/>
          <w:szCs w:val="22"/>
        </w:rPr>
        <w:t>G</w:t>
      </w:r>
      <w:r w:rsidRPr="009C275D">
        <w:rPr>
          <w:rFonts w:ascii="Avenir Book" w:hAnsi="Avenir Book"/>
          <w:sz w:val="22"/>
          <w:szCs w:val="22"/>
        </w:rPr>
        <w:t xml:space="preserve">li eventi </w:t>
      </w:r>
      <w:r w:rsidR="00D9421F" w:rsidRPr="009C275D">
        <w:rPr>
          <w:rFonts w:ascii="Avenir Book" w:hAnsi="Avenir Book"/>
          <w:sz w:val="22"/>
          <w:szCs w:val="22"/>
        </w:rPr>
        <w:t xml:space="preserve">di quest’anno si svolgeranno dal 10 al 18 ottobre </w:t>
      </w:r>
      <w:r w:rsidR="009C4319" w:rsidRPr="009C275D">
        <w:rPr>
          <w:rFonts w:ascii="Avenir Book" w:hAnsi="Avenir Book"/>
          <w:sz w:val="22"/>
          <w:szCs w:val="22"/>
        </w:rPr>
        <w:t>a Udine</w:t>
      </w:r>
      <w:r w:rsidRPr="009C275D">
        <w:rPr>
          <w:rFonts w:ascii="Avenir Book" w:hAnsi="Avenir Book"/>
          <w:sz w:val="22"/>
          <w:szCs w:val="22"/>
        </w:rPr>
        <w:t xml:space="preserve">. </w:t>
      </w:r>
    </w:p>
    <w:p w14:paraId="1DC5BCB0" w14:textId="0C473495" w:rsidR="00396299" w:rsidRPr="009C275D" w:rsidRDefault="00396299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ab/>
      </w:r>
      <w:r w:rsidRPr="009C275D">
        <w:rPr>
          <w:rFonts w:ascii="Avenir Book" w:hAnsi="Avenir Book"/>
          <w:b/>
          <w:sz w:val="22"/>
          <w:szCs w:val="22"/>
        </w:rPr>
        <w:t xml:space="preserve">Il primo appuntamento, fissato alle 21.00 del 10 ottobre </w:t>
      </w:r>
      <w:r w:rsidR="009C4319" w:rsidRPr="009C275D">
        <w:rPr>
          <w:rFonts w:ascii="Avenir Book" w:hAnsi="Avenir Book"/>
          <w:b/>
          <w:sz w:val="22"/>
          <w:szCs w:val="22"/>
        </w:rPr>
        <w:t>al teatro San Giorgio</w:t>
      </w:r>
      <w:r w:rsidR="009C4319" w:rsidRPr="009C275D">
        <w:rPr>
          <w:rFonts w:ascii="Avenir Book" w:hAnsi="Avenir Book"/>
          <w:sz w:val="22"/>
          <w:szCs w:val="22"/>
        </w:rPr>
        <w:t xml:space="preserve">, </w:t>
      </w:r>
      <w:r w:rsidRPr="009C275D">
        <w:rPr>
          <w:rFonts w:ascii="Avenir Book" w:hAnsi="Avenir Book"/>
          <w:sz w:val="22"/>
          <w:szCs w:val="22"/>
        </w:rPr>
        <w:t xml:space="preserve">vedrà in scena Maurizio </w:t>
      </w:r>
      <w:proofErr w:type="spellStart"/>
      <w:r w:rsidRPr="009C275D">
        <w:rPr>
          <w:rFonts w:ascii="Avenir Book" w:hAnsi="Avenir Book"/>
          <w:sz w:val="22"/>
          <w:szCs w:val="22"/>
        </w:rPr>
        <w:t>Ravalico</w:t>
      </w:r>
      <w:proofErr w:type="spellEnd"/>
      <w:r w:rsidRPr="009C275D">
        <w:rPr>
          <w:rFonts w:ascii="Avenir Book" w:hAnsi="Avenir Book"/>
          <w:sz w:val="22"/>
          <w:szCs w:val="22"/>
        </w:rPr>
        <w:t xml:space="preserve">, compositore e sperimentatore </w:t>
      </w:r>
      <w:proofErr w:type="gramStart"/>
      <w:r w:rsidRPr="009C275D">
        <w:rPr>
          <w:rFonts w:ascii="Avenir Book" w:hAnsi="Avenir Book"/>
          <w:sz w:val="22"/>
          <w:szCs w:val="22"/>
        </w:rPr>
        <w:t>con all’</w:t>
      </w:r>
      <w:proofErr w:type="gramEnd"/>
      <w:r w:rsidRPr="009C275D">
        <w:rPr>
          <w:rFonts w:ascii="Avenir Book" w:hAnsi="Avenir Book"/>
          <w:sz w:val="22"/>
          <w:szCs w:val="22"/>
        </w:rPr>
        <w:t xml:space="preserve">attivo prestigiose collaborazioni tra Londra e Berlino con musicisti di fama internazionale. Il musicista calcherà il palcoscenico udinese con </w:t>
      </w:r>
      <w:proofErr w:type="spellStart"/>
      <w:r w:rsidR="00312B35" w:rsidRPr="009C275D">
        <w:rPr>
          <w:rFonts w:ascii="Avenir Book" w:hAnsi="Avenir Book" w:cs="Helvetica"/>
          <w:bCs/>
          <w:sz w:val="22"/>
          <w:szCs w:val="22"/>
          <w:lang w:val="en-US"/>
        </w:rPr>
        <w:t>Fiium</w:t>
      </w:r>
      <w:proofErr w:type="spellEnd"/>
      <w:r w:rsidR="00312B35" w:rsidRPr="009C275D">
        <w:rPr>
          <w:rFonts w:ascii="Avenir Book" w:hAnsi="Avenir Book" w:cs="Helvetica"/>
          <w:bCs/>
          <w:sz w:val="22"/>
          <w:szCs w:val="22"/>
          <w:lang w:val="en-US"/>
        </w:rPr>
        <w:t xml:space="preserve"> </w:t>
      </w:r>
      <w:proofErr w:type="spellStart"/>
      <w:r w:rsidR="00312B35" w:rsidRPr="009C275D">
        <w:rPr>
          <w:rFonts w:ascii="Avenir Book" w:hAnsi="Avenir Book" w:cs="Helvetica"/>
          <w:bCs/>
          <w:sz w:val="22"/>
          <w:szCs w:val="22"/>
          <w:lang w:val="en-US"/>
        </w:rPr>
        <w:t>Shaarrk</w:t>
      </w:r>
      <w:proofErr w:type="spellEnd"/>
      <w:r w:rsidR="00312B35" w:rsidRPr="009C275D">
        <w:rPr>
          <w:rFonts w:ascii="Avenir Book" w:hAnsi="Avenir Book" w:cs="Helvetica"/>
          <w:bCs/>
          <w:sz w:val="22"/>
          <w:szCs w:val="22"/>
          <w:lang w:val="en-US"/>
        </w:rPr>
        <w:t>,</w:t>
      </w:r>
      <w:r w:rsidR="00312B35" w:rsidRPr="009C275D">
        <w:rPr>
          <w:rFonts w:ascii="Avenir Book" w:hAnsi="Avenir Book" w:cs="Helvetica"/>
          <w:bCs/>
          <w:lang w:val="en-US"/>
        </w:rPr>
        <w:t xml:space="preserve"> </w:t>
      </w:r>
      <w:r w:rsidRPr="009C275D">
        <w:rPr>
          <w:rFonts w:ascii="Avenir Book" w:hAnsi="Avenir Book"/>
          <w:sz w:val="22"/>
          <w:szCs w:val="22"/>
        </w:rPr>
        <w:t>un trio per ba</w:t>
      </w:r>
      <w:r w:rsidR="00B33A13" w:rsidRPr="009C275D">
        <w:rPr>
          <w:rFonts w:ascii="Avenir Book" w:hAnsi="Avenir Book"/>
          <w:sz w:val="22"/>
          <w:szCs w:val="22"/>
        </w:rPr>
        <w:t>tteria, percussioni e computer.</w:t>
      </w:r>
    </w:p>
    <w:p w14:paraId="769827FC" w14:textId="51937F68" w:rsidR="00396299" w:rsidRPr="009C275D" w:rsidRDefault="00B33A13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ab/>
      </w:r>
      <w:r w:rsidR="00396299" w:rsidRPr="009C275D">
        <w:rPr>
          <w:rFonts w:ascii="Avenir Book" w:hAnsi="Avenir Book"/>
          <w:sz w:val="22"/>
          <w:szCs w:val="22"/>
        </w:rPr>
        <w:t xml:space="preserve">L’evento è realizzato in collaborazione con la Fondazione CRUP </w:t>
      </w:r>
      <w:r w:rsidRPr="009C275D">
        <w:rPr>
          <w:rFonts w:ascii="Avenir Book" w:hAnsi="Avenir Book"/>
          <w:sz w:val="22"/>
          <w:szCs w:val="22"/>
        </w:rPr>
        <w:t>all’interno di</w:t>
      </w:r>
      <w:r w:rsidR="00396299" w:rsidRPr="009C275D">
        <w:rPr>
          <w:rFonts w:ascii="Avenir Book" w:hAnsi="Avenir Book"/>
          <w:sz w:val="22"/>
          <w:szCs w:val="22"/>
        </w:rPr>
        <w:t xml:space="preserve"> un progetto che accomunerà diverse realtà organizzative del territorio regionale. “Nemo </w:t>
      </w:r>
      <w:proofErr w:type="spellStart"/>
      <w:r w:rsidR="00381085" w:rsidRPr="009C275D">
        <w:rPr>
          <w:rFonts w:ascii="Avenir Book" w:hAnsi="Avenir Book"/>
          <w:sz w:val="22"/>
          <w:szCs w:val="22"/>
        </w:rPr>
        <w:t>Propheta</w:t>
      </w:r>
      <w:proofErr w:type="spellEnd"/>
      <w:r w:rsidR="00381085" w:rsidRPr="009C275D">
        <w:rPr>
          <w:rFonts w:ascii="Avenir Book" w:hAnsi="Avenir Book"/>
          <w:sz w:val="22"/>
          <w:szCs w:val="22"/>
        </w:rPr>
        <w:t xml:space="preserve"> in P</w:t>
      </w:r>
      <w:r w:rsidR="00396299" w:rsidRPr="009C275D">
        <w:rPr>
          <w:rFonts w:ascii="Avenir Book" w:hAnsi="Avenir Book"/>
          <w:sz w:val="22"/>
          <w:szCs w:val="22"/>
        </w:rPr>
        <w:t xml:space="preserve">atria”, è questo il nome dell’iniziativa, intende valorizzare i talenti musicali della Regione </w:t>
      </w:r>
      <w:proofErr w:type="gramStart"/>
      <w:r w:rsidR="00396299" w:rsidRPr="009C275D">
        <w:rPr>
          <w:rFonts w:ascii="Avenir Book" w:hAnsi="Avenir Book"/>
          <w:sz w:val="22"/>
          <w:szCs w:val="22"/>
        </w:rPr>
        <w:t>creando</w:t>
      </w:r>
      <w:proofErr w:type="gramEnd"/>
      <w:r w:rsidR="00396299" w:rsidRPr="009C275D">
        <w:rPr>
          <w:rFonts w:ascii="Avenir Book" w:hAnsi="Avenir Book"/>
          <w:sz w:val="22"/>
          <w:szCs w:val="22"/>
        </w:rPr>
        <w:t xml:space="preserve"> </w:t>
      </w:r>
      <w:proofErr w:type="gramStart"/>
      <w:r w:rsidR="00396299" w:rsidRPr="009C275D">
        <w:rPr>
          <w:rFonts w:ascii="Avenir Book" w:hAnsi="Avenir Book"/>
          <w:sz w:val="22"/>
          <w:szCs w:val="22"/>
        </w:rPr>
        <w:t>l’</w:t>
      </w:r>
      <w:proofErr w:type="gramEnd"/>
      <w:r w:rsidR="00396299" w:rsidRPr="009C275D">
        <w:rPr>
          <w:rFonts w:ascii="Avenir Book" w:hAnsi="Avenir Book"/>
          <w:sz w:val="22"/>
          <w:szCs w:val="22"/>
        </w:rPr>
        <w:t>opportunità per il nostro pubblico di conoscere queste valide realtà</w:t>
      </w:r>
      <w:r w:rsidRPr="009C275D">
        <w:rPr>
          <w:rFonts w:ascii="Avenir Book" w:hAnsi="Avenir Book"/>
          <w:sz w:val="22"/>
          <w:szCs w:val="22"/>
        </w:rPr>
        <w:t xml:space="preserve"> che lavorano professionalmente all’estero</w:t>
      </w:r>
      <w:r w:rsidR="00396299" w:rsidRPr="009C275D">
        <w:rPr>
          <w:rFonts w:ascii="Avenir Book" w:hAnsi="Avenir Book"/>
          <w:sz w:val="22"/>
          <w:szCs w:val="22"/>
        </w:rPr>
        <w:t xml:space="preserve">. </w:t>
      </w:r>
    </w:p>
    <w:p w14:paraId="4AD91FB0" w14:textId="11CC58CD" w:rsidR="00D303A9" w:rsidRPr="009C275D" w:rsidRDefault="00D303A9" w:rsidP="009C275D">
      <w:pPr>
        <w:jc w:val="both"/>
        <w:rPr>
          <w:rFonts w:ascii="Avenir Book" w:hAnsi="Avenir Book" w:cs="Avenir-Medium"/>
          <w:spacing w:val="8"/>
          <w:sz w:val="16"/>
          <w:szCs w:val="16"/>
        </w:rPr>
      </w:pPr>
      <w:r w:rsidRPr="009C275D">
        <w:rPr>
          <w:rFonts w:ascii="Avenir Book" w:hAnsi="Avenir Book"/>
          <w:sz w:val="22"/>
          <w:szCs w:val="22"/>
        </w:rPr>
        <w:tab/>
        <w:t xml:space="preserve">Anche quest’anno si rinnoverà la collaborazione con il Conservatorio Jacopo Tomadini con un progetto che coinvolgerà l’istituzione udinese. </w:t>
      </w:r>
      <w:r w:rsidRPr="009C275D">
        <w:rPr>
          <w:rFonts w:ascii="Avenir Book" w:hAnsi="Avenir Book"/>
          <w:b/>
          <w:sz w:val="22"/>
          <w:szCs w:val="22"/>
        </w:rPr>
        <w:t>Il 13 ottobre alle ore 18.00 presso la sala udienze del Conservatorio</w:t>
      </w:r>
      <w:r w:rsidRPr="009C275D">
        <w:rPr>
          <w:rFonts w:ascii="Avenir Book" w:hAnsi="Avenir Book"/>
          <w:sz w:val="22"/>
          <w:szCs w:val="22"/>
        </w:rPr>
        <w:t xml:space="preserve"> andrà in scena un progetto che vede la collaborazione tra il Conservatorio di Udine e l’Accademia </w:t>
      </w:r>
      <w:r w:rsidR="0081390C" w:rsidRPr="009C275D">
        <w:rPr>
          <w:rFonts w:ascii="Avenir Book" w:hAnsi="Avenir Book"/>
          <w:sz w:val="22"/>
          <w:szCs w:val="22"/>
        </w:rPr>
        <w:t xml:space="preserve">Slovena </w:t>
      </w:r>
      <w:r w:rsidR="003F4021">
        <w:rPr>
          <w:rFonts w:ascii="Avenir Book" w:hAnsi="Avenir Book"/>
          <w:sz w:val="22"/>
          <w:szCs w:val="22"/>
        </w:rPr>
        <w:t xml:space="preserve">di Musica </w:t>
      </w:r>
      <w:r w:rsidRPr="009C275D">
        <w:rPr>
          <w:rFonts w:ascii="Avenir Book" w:hAnsi="Avenir Book"/>
          <w:sz w:val="22"/>
          <w:szCs w:val="22"/>
        </w:rPr>
        <w:t xml:space="preserve">di </w:t>
      </w:r>
      <w:proofErr w:type="spellStart"/>
      <w:r w:rsidR="0081390C" w:rsidRPr="009C275D">
        <w:rPr>
          <w:rFonts w:ascii="Avenir Book" w:hAnsi="Avenir Book"/>
          <w:sz w:val="22"/>
          <w:szCs w:val="22"/>
        </w:rPr>
        <w:t>L</w:t>
      </w:r>
      <w:r w:rsidRPr="009C275D">
        <w:rPr>
          <w:rFonts w:ascii="Avenir Book" w:hAnsi="Avenir Book"/>
          <w:sz w:val="22"/>
          <w:szCs w:val="22"/>
        </w:rPr>
        <w:t>jubljana</w:t>
      </w:r>
      <w:proofErr w:type="spellEnd"/>
      <w:r w:rsidR="0081390C" w:rsidRPr="009C275D">
        <w:rPr>
          <w:rFonts w:ascii="Avenir Book" w:hAnsi="Avenir Book"/>
          <w:sz w:val="22"/>
          <w:szCs w:val="22"/>
        </w:rPr>
        <w:t xml:space="preserve">. </w:t>
      </w:r>
      <w:r w:rsidR="0081390C" w:rsidRPr="009C275D">
        <w:rPr>
          <w:rFonts w:ascii="Avenir Book" w:hAnsi="Avenir Book" w:cs="Helvetica"/>
          <w:sz w:val="22"/>
          <w:szCs w:val="22"/>
        </w:rPr>
        <w:t xml:space="preserve">In programma brani di allievi delle scuole di composizione dei due istituti la cui esecuzione sarà affidata </w:t>
      </w:r>
      <w:proofErr w:type="gramStart"/>
      <w:r w:rsidR="0081390C" w:rsidRPr="009C275D">
        <w:rPr>
          <w:rFonts w:ascii="Avenir Book" w:hAnsi="Avenir Book" w:cs="Helvetica"/>
          <w:sz w:val="22"/>
          <w:szCs w:val="22"/>
        </w:rPr>
        <w:t>ad</w:t>
      </w:r>
      <w:proofErr w:type="gramEnd"/>
      <w:r w:rsidR="0081390C" w:rsidRPr="009C275D">
        <w:rPr>
          <w:rFonts w:ascii="Avenir Book" w:hAnsi="Avenir Book" w:cs="Helvetica"/>
          <w:sz w:val="22"/>
          <w:szCs w:val="22"/>
        </w:rPr>
        <w:t xml:space="preserve"> un ensemble misto</w:t>
      </w:r>
      <w:r w:rsidR="00E21779" w:rsidRPr="009C275D">
        <w:rPr>
          <w:rFonts w:ascii="Avenir Book" w:hAnsi="Avenir Book" w:cs="Helvetica"/>
          <w:sz w:val="22"/>
          <w:szCs w:val="22"/>
        </w:rPr>
        <w:t xml:space="preserve"> diretto dal Maestro Steven </w:t>
      </w:r>
      <w:proofErr w:type="spellStart"/>
      <w:r w:rsidR="00E21779" w:rsidRPr="009C275D">
        <w:rPr>
          <w:rFonts w:ascii="Avenir Book" w:hAnsi="Avenir Book" w:cs="Helvetica"/>
          <w:sz w:val="22"/>
          <w:szCs w:val="22"/>
        </w:rPr>
        <w:t>Loy</w:t>
      </w:r>
      <w:proofErr w:type="spellEnd"/>
      <w:r w:rsidR="0081390C" w:rsidRPr="009C275D">
        <w:rPr>
          <w:rFonts w:ascii="Avenir Book" w:hAnsi="Avenir Book" w:cs="Helvetica"/>
          <w:sz w:val="22"/>
          <w:szCs w:val="22"/>
        </w:rPr>
        <w:t xml:space="preserve">. In programma musiche di </w:t>
      </w:r>
      <w:proofErr w:type="spellStart"/>
      <w:r w:rsidR="0081390C" w:rsidRPr="009C275D">
        <w:rPr>
          <w:rFonts w:ascii="Avenir Book" w:hAnsi="Avenir Book" w:cs="Helvetica"/>
          <w:sz w:val="22"/>
          <w:szCs w:val="22"/>
        </w:rPr>
        <w:t>Alzetta</w:t>
      </w:r>
      <w:proofErr w:type="spellEnd"/>
      <w:r w:rsidR="0081390C" w:rsidRPr="009C275D">
        <w:rPr>
          <w:rFonts w:ascii="Avenir Book" w:hAnsi="Avenir Book" w:cs="Helvetica"/>
          <w:sz w:val="22"/>
          <w:szCs w:val="22"/>
        </w:rPr>
        <w:t xml:space="preserve">, </w:t>
      </w:r>
      <w:proofErr w:type="spellStart"/>
      <w:r w:rsidR="0081390C" w:rsidRPr="009C275D">
        <w:rPr>
          <w:rFonts w:ascii="Avenir Book" w:hAnsi="Avenir Book" w:cs="Helvetica"/>
          <w:sz w:val="22"/>
          <w:szCs w:val="22"/>
        </w:rPr>
        <w:t>Debeljak</w:t>
      </w:r>
      <w:proofErr w:type="spellEnd"/>
      <w:r w:rsidR="0081390C" w:rsidRPr="009C275D">
        <w:rPr>
          <w:rFonts w:ascii="Avenir Book" w:hAnsi="Avenir Book" w:cs="Helvetica"/>
          <w:sz w:val="22"/>
          <w:szCs w:val="22"/>
        </w:rPr>
        <w:t>,</w:t>
      </w:r>
      <w:r w:rsidR="00921224" w:rsidRPr="009C275D">
        <w:rPr>
          <w:rFonts w:ascii="Avenir Book" w:hAnsi="Avenir Book" w:cs="Helvetica"/>
          <w:sz w:val="22"/>
          <w:szCs w:val="22"/>
        </w:rPr>
        <w:t xml:space="preserve"> Domini, </w:t>
      </w:r>
      <w:proofErr w:type="spellStart"/>
      <w:r w:rsidR="00921224" w:rsidRPr="009C275D">
        <w:rPr>
          <w:rFonts w:ascii="Avenir Book" w:hAnsi="Avenir Book" w:cs="Helvetica"/>
          <w:sz w:val="22"/>
          <w:szCs w:val="22"/>
        </w:rPr>
        <w:t>Francescato</w:t>
      </w:r>
      <w:proofErr w:type="spellEnd"/>
      <w:r w:rsidR="00921224" w:rsidRPr="009C275D">
        <w:rPr>
          <w:rFonts w:ascii="Avenir Book" w:hAnsi="Avenir Book" w:cs="Helvetica"/>
          <w:sz w:val="22"/>
          <w:szCs w:val="22"/>
        </w:rPr>
        <w:t xml:space="preserve">, </w:t>
      </w:r>
      <w:proofErr w:type="spellStart"/>
      <w:r w:rsidR="00921224" w:rsidRPr="009C275D">
        <w:rPr>
          <w:rFonts w:ascii="Avenir Book" w:hAnsi="Avenir Book" w:cs="Helvetica"/>
          <w:sz w:val="22"/>
          <w:szCs w:val="22"/>
        </w:rPr>
        <w:t>Jašovec</w:t>
      </w:r>
      <w:proofErr w:type="spellEnd"/>
      <w:r w:rsidR="003D3C32" w:rsidRPr="009C275D">
        <w:rPr>
          <w:rFonts w:ascii="Avenir Book" w:hAnsi="Avenir Book" w:cs="Helvetica"/>
          <w:sz w:val="22"/>
          <w:szCs w:val="22"/>
        </w:rPr>
        <w:t xml:space="preserve">, </w:t>
      </w:r>
      <w:proofErr w:type="spellStart"/>
      <w:r w:rsidR="003D3C32" w:rsidRPr="009C275D">
        <w:rPr>
          <w:rFonts w:ascii="Avenir Book" w:hAnsi="Avenir Book" w:cs="Avenir-Medium"/>
          <w:spacing w:val="8"/>
          <w:sz w:val="22"/>
          <w:szCs w:val="22"/>
        </w:rPr>
        <w:t>Petrovič</w:t>
      </w:r>
      <w:proofErr w:type="spellEnd"/>
      <w:r w:rsidR="003D3C32" w:rsidRPr="009C275D">
        <w:rPr>
          <w:rFonts w:ascii="Avenir Book" w:hAnsi="Avenir Book" w:cs="Avenir-Medium"/>
          <w:spacing w:val="8"/>
          <w:sz w:val="16"/>
          <w:szCs w:val="16"/>
        </w:rPr>
        <w:t xml:space="preserve"> </w:t>
      </w:r>
      <w:r w:rsidR="00921224" w:rsidRPr="009C275D">
        <w:rPr>
          <w:rFonts w:ascii="Avenir Book" w:hAnsi="Avenir Book" w:cs="Helvetica"/>
          <w:sz w:val="22"/>
          <w:szCs w:val="22"/>
        </w:rPr>
        <w:t>e</w:t>
      </w:r>
      <w:r w:rsidR="0081390C" w:rsidRPr="009C275D">
        <w:rPr>
          <w:rFonts w:ascii="Avenir Book" w:hAnsi="Avenir Book" w:cs="Helvetica"/>
          <w:sz w:val="22"/>
          <w:szCs w:val="22"/>
        </w:rPr>
        <w:t xml:space="preserve"> </w:t>
      </w:r>
      <w:proofErr w:type="spellStart"/>
      <w:r w:rsidR="0081390C" w:rsidRPr="009C275D">
        <w:rPr>
          <w:rFonts w:ascii="Avenir Book" w:hAnsi="Avenir Book" w:cs="Helvetica"/>
          <w:sz w:val="22"/>
          <w:szCs w:val="22"/>
        </w:rPr>
        <w:t>Veber</w:t>
      </w:r>
      <w:proofErr w:type="spellEnd"/>
      <w:r w:rsidR="0081390C" w:rsidRPr="009C275D">
        <w:rPr>
          <w:rFonts w:ascii="Avenir Book" w:hAnsi="Avenir Book" w:cs="Helvetica"/>
          <w:sz w:val="22"/>
          <w:szCs w:val="22"/>
        </w:rPr>
        <w:t>.</w:t>
      </w:r>
    </w:p>
    <w:p w14:paraId="3E192658" w14:textId="57B273D2" w:rsidR="00396299" w:rsidRPr="009C275D" w:rsidRDefault="00B33A13" w:rsidP="009C275D">
      <w:pPr>
        <w:jc w:val="both"/>
        <w:rPr>
          <w:rFonts w:ascii="Avenir Book" w:hAnsi="Avenir Book" w:cs="Avenir-Medium"/>
          <w:spacing w:val="8"/>
          <w:sz w:val="16"/>
          <w:szCs w:val="16"/>
        </w:rPr>
      </w:pPr>
      <w:r w:rsidRPr="009C275D">
        <w:rPr>
          <w:rFonts w:ascii="Avenir Book" w:hAnsi="Avenir Book"/>
          <w:sz w:val="22"/>
          <w:szCs w:val="22"/>
        </w:rPr>
        <w:tab/>
      </w:r>
      <w:r w:rsidRPr="009C275D">
        <w:rPr>
          <w:rFonts w:ascii="Avenir Book" w:hAnsi="Avenir Book"/>
          <w:b/>
          <w:sz w:val="22"/>
          <w:szCs w:val="22"/>
        </w:rPr>
        <w:t>L’appuntamento del 17 ottobre</w:t>
      </w:r>
      <w:r w:rsidR="009C4319" w:rsidRPr="009C275D">
        <w:rPr>
          <w:rFonts w:ascii="Avenir Book" w:hAnsi="Avenir Book"/>
          <w:b/>
          <w:sz w:val="22"/>
          <w:szCs w:val="22"/>
        </w:rPr>
        <w:t xml:space="preserve">, al teatro </w:t>
      </w:r>
      <w:r w:rsidR="00343373" w:rsidRPr="009C275D">
        <w:rPr>
          <w:rFonts w:ascii="Avenir Book" w:hAnsi="Avenir Book"/>
          <w:b/>
          <w:sz w:val="22"/>
          <w:szCs w:val="22"/>
        </w:rPr>
        <w:t>S</w:t>
      </w:r>
      <w:r w:rsidR="009C4319" w:rsidRPr="009C275D">
        <w:rPr>
          <w:rFonts w:ascii="Avenir Book" w:hAnsi="Avenir Book"/>
          <w:b/>
          <w:sz w:val="22"/>
          <w:szCs w:val="22"/>
        </w:rPr>
        <w:t>an Giorgio alle ore 21.00</w:t>
      </w:r>
      <w:r w:rsidR="00396299" w:rsidRPr="009C275D">
        <w:rPr>
          <w:rFonts w:ascii="Avenir Book" w:hAnsi="Avenir Book"/>
          <w:sz w:val="22"/>
          <w:szCs w:val="22"/>
        </w:rPr>
        <w:t xml:space="preserve"> sarà legato alla musica elettronica. Lo spettatore sarà protagonista di una vera e propria esperienza sensoriale attraverso la spazializzazione quadrifonica del suono. </w:t>
      </w:r>
      <w:proofErr w:type="gramStart"/>
      <w:r w:rsidR="00396299" w:rsidRPr="009C275D">
        <w:rPr>
          <w:rFonts w:ascii="Avenir Book" w:hAnsi="Avenir Book"/>
          <w:sz w:val="22"/>
          <w:szCs w:val="22"/>
        </w:rPr>
        <w:t>Verranno</w:t>
      </w:r>
      <w:proofErr w:type="gramEnd"/>
      <w:r w:rsidR="00396299" w:rsidRPr="009C275D">
        <w:rPr>
          <w:rFonts w:ascii="Avenir Book" w:hAnsi="Avenir Book"/>
          <w:sz w:val="22"/>
          <w:szCs w:val="22"/>
        </w:rPr>
        <w:t xml:space="preserve"> utilizzate composizioni </w:t>
      </w:r>
      <w:proofErr w:type="spellStart"/>
      <w:r w:rsidR="00396299" w:rsidRPr="009C275D">
        <w:rPr>
          <w:rFonts w:ascii="Avenir Book" w:hAnsi="Avenir Book"/>
          <w:sz w:val="22"/>
          <w:szCs w:val="22"/>
        </w:rPr>
        <w:t>acusmatiche</w:t>
      </w:r>
      <w:proofErr w:type="spellEnd"/>
      <w:r w:rsidR="00396299" w:rsidRPr="009C275D">
        <w:rPr>
          <w:rFonts w:ascii="Avenir Book" w:hAnsi="Avenir Book"/>
          <w:sz w:val="22"/>
          <w:szCs w:val="22"/>
        </w:rPr>
        <w:t xml:space="preserve"> provenienti dal vasto repertorio pervenuto alla segreteria del concorso internazionale di composizione “Città di Udine”.</w:t>
      </w:r>
      <w:r w:rsidR="00736E0D" w:rsidRPr="009C275D">
        <w:rPr>
          <w:rFonts w:ascii="Avenir Book" w:hAnsi="Avenir Book"/>
          <w:sz w:val="22"/>
          <w:szCs w:val="22"/>
        </w:rPr>
        <w:t xml:space="preserve"> </w:t>
      </w:r>
      <w:proofErr w:type="gramStart"/>
      <w:r w:rsidR="00736E0D" w:rsidRPr="009C275D">
        <w:rPr>
          <w:rFonts w:ascii="Avenir Book" w:hAnsi="Avenir Book" w:cs="Helvetica"/>
          <w:sz w:val="22"/>
          <w:szCs w:val="22"/>
        </w:rPr>
        <w:t xml:space="preserve">In programma musiche di </w:t>
      </w:r>
      <w:proofErr w:type="spellStart"/>
      <w:r w:rsidR="00736E0D" w:rsidRPr="009C275D">
        <w:rPr>
          <w:rFonts w:ascii="Avenir Book" w:hAnsi="Avenir Book" w:cs="Avenir-Medium"/>
          <w:spacing w:val="8"/>
          <w:sz w:val="22"/>
          <w:szCs w:val="22"/>
        </w:rPr>
        <w:t>Alarcón</w:t>
      </w:r>
      <w:proofErr w:type="spellEnd"/>
      <w:r w:rsidR="00736E0D" w:rsidRPr="009C275D">
        <w:rPr>
          <w:rFonts w:ascii="Avenir Book" w:hAnsi="Avenir Book" w:cs="Avenir-Medium"/>
          <w:spacing w:val="8"/>
          <w:sz w:val="16"/>
          <w:szCs w:val="16"/>
        </w:rPr>
        <w:t>,</w:t>
      </w:r>
      <w:r w:rsidR="006E57FA" w:rsidRPr="009C275D">
        <w:rPr>
          <w:rFonts w:ascii="Avenir Book" w:hAnsi="Avenir Book" w:cs="Avenir-Medium"/>
          <w:spacing w:val="8"/>
          <w:sz w:val="16"/>
          <w:szCs w:val="16"/>
        </w:rPr>
        <w:t xml:space="preserve"> </w:t>
      </w:r>
      <w:proofErr w:type="spellStart"/>
      <w:r w:rsidR="00736E0D" w:rsidRPr="009C275D">
        <w:rPr>
          <w:rFonts w:ascii="Avenir Book" w:hAnsi="Avenir Book" w:cs="Helvetica"/>
          <w:sz w:val="22"/>
          <w:szCs w:val="22"/>
        </w:rPr>
        <w:t>Delap</w:t>
      </w:r>
      <w:proofErr w:type="spellEnd"/>
      <w:r w:rsidR="00736E0D" w:rsidRPr="009C275D">
        <w:rPr>
          <w:rFonts w:ascii="Avenir Book" w:hAnsi="Avenir Book" w:cs="Helvetica"/>
          <w:sz w:val="22"/>
          <w:szCs w:val="22"/>
        </w:rPr>
        <w:t xml:space="preserve">, Deserti, </w:t>
      </w:r>
      <w:proofErr w:type="spellStart"/>
      <w:r w:rsidR="00736E0D" w:rsidRPr="009C275D">
        <w:rPr>
          <w:rFonts w:ascii="Avenir Book" w:hAnsi="Avenir Book" w:cs="Helvetica"/>
          <w:sz w:val="22"/>
          <w:szCs w:val="22"/>
        </w:rPr>
        <w:t>Nichols</w:t>
      </w:r>
      <w:proofErr w:type="spellEnd"/>
      <w:r w:rsidR="00736E0D" w:rsidRPr="009C275D">
        <w:rPr>
          <w:rFonts w:ascii="Avenir Book" w:hAnsi="Avenir Book" w:cs="Helvetica"/>
          <w:sz w:val="22"/>
          <w:szCs w:val="22"/>
        </w:rPr>
        <w:t xml:space="preserve">, Novello, Palmer e </w:t>
      </w:r>
      <w:proofErr w:type="spellStart"/>
      <w:r w:rsidR="00736E0D" w:rsidRPr="009C275D">
        <w:rPr>
          <w:rFonts w:ascii="Avenir Book" w:hAnsi="Avenir Book" w:cs="Helvetica"/>
          <w:sz w:val="22"/>
          <w:szCs w:val="22"/>
        </w:rPr>
        <w:t>Tobiassen</w:t>
      </w:r>
      <w:proofErr w:type="spellEnd"/>
      <w:r w:rsidR="006E57FA" w:rsidRPr="009C275D">
        <w:rPr>
          <w:rFonts w:ascii="Avenir Book" w:hAnsi="Avenir Book" w:cs="Helvetica"/>
          <w:sz w:val="22"/>
          <w:szCs w:val="22"/>
        </w:rPr>
        <w:t>.</w:t>
      </w:r>
      <w:proofErr w:type="gramEnd"/>
    </w:p>
    <w:p w14:paraId="107BCA6F" w14:textId="47278378" w:rsidR="00396299" w:rsidRPr="009C275D" w:rsidRDefault="00396299" w:rsidP="009C275D">
      <w:pPr>
        <w:jc w:val="both"/>
        <w:rPr>
          <w:rFonts w:ascii="Avenir Book" w:hAnsi="Avenir Book" w:cs="AvenirNext-Regular"/>
          <w:spacing w:val="-2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ab/>
      </w:r>
      <w:r w:rsidR="00B33A13" w:rsidRPr="009C275D">
        <w:rPr>
          <w:rFonts w:ascii="Avenir Book" w:hAnsi="Avenir Book"/>
          <w:b/>
          <w:sz w:val="22"/>
          <w:szCs w:val="22"/>
        </w:rPr>
        <w:t>Il 18 ottobre</w:t>
      </w:r>
      <w:r w:rsidR="009C4319" w:rsidRPr="009C275D">
        <w:rPr>
          <w:rFonts w:ascii="Avenir Book" w:hAnsi="Avenir Book"/>
          <w:b/>
          <w:sz w:val="22"/>
          <w:szCs w:val="22"/>
        </w:rPr>
        <w:t>, sempre al teatro San Giorgio alle 21.00,</w:t>
      </w:r>
      <w:r w:rsidR="009C4319" w:rsidRPr="009C275D">
        <w:rPr>
          <w:rFonts w:ascii="Avenir Book" w:hAnsi="Avenir Book"/>
          <w:sz w:val="22"/>
          <w:szCs w:val="22"/>
        </w:rPr>
        <w:t xml:space="preserve"> </w:t>
      </w:r>
      <w:r w:rsidR="00B33A13" w:rsidRPr="009C275D">
        <w:rPr>
          <w:rFonts w:ascii="Avenir Book" w:hAnsi="Avenir Book"/>
          <w:sz w:val="22"/>
          <w:szCs w:val="22"/>
        </w:rPr>
        <w:t>il cartellone</w:t>
      </w:r>
      <w:r w:rsidRPr="009C275D">
        <w:rPr>
          <w:rFonts w:ascii="Avenir Book" w:hAnsi="Avenir Book"/>
          <w:sz w:val="22"/>
          <w:szCs w:val="22"/>
        </w:rPr>
        <w:t xml:space="preserve"> </w:t>
      </w:r>
      <w:r w:rsidR="00B33A13" w:rsidRPr="009C275D">
        <w:rPr>
          <w:rFonts w:ascii="Avenir Book" w:hAnsi="Avenir Book" w:cs="AvenirNext-Regular"/>
          <w:spacing w:val="-2"/>
          <w:sz w:val="22"/>
          <w:szCs w:val="22"/>
        </w:rPr>
        <w:t>prevede</w:t>
      </w:r>
      <w:r w:rsidRPr="009C275D">
        <w:rPr>
          <w:rFonts w:ascii="Avenir Book" w:hAnsi="Avenir Book" w:cs="AvenirNext-Regular"/>
          <w:spacing w:val="-2"/>
          <w:sz w:val="22"/>
          <w:szCs w:val="22"/>
        </w:rPr>
        <w:t xml:space="preserve"> un concerto per elettronica e solista con il compositore Luca </w:t>
      </w:r>
      <w:proofErr w:type="spellStart"/>
      <w:r w:rsidRPr="009C275D">
        <w:rPr>
          <w:rFonts w:ascii="Avenir Book" w:hAnsi="Avenir Book" w:cs="AvenirNext-Regular"/>
          <w:spacing w:val="-2"/>
          <w:sz w:val="22"/>
          <w:szCs w:val="22"/>
        </w:rPr>
        <w:t>Richelli</w:t>
      </w:r>
      <w:proofErr w:type="spellEnd"/>
      <w:r w:rsidRPr="009C275D">
        <w:rPr>
          <w:rFonts w:ascii="Avenir Book" w:hAnsi="Avenir Book" w:cs="AvenirNext-Regular"/>
          <w:spacing w:val="-2"/>
          <w:sz w:val="22"/>
          <w:szCs w:val="22"/>
        </w:rPr>
        <w:t xml:space="preserve">, che curerà il “live </w:t>
      </w:r>
      <w:proofErr w:type="spellStart"/>
      <w:r w:rsidRPr="009C275D">
        <w:rPr>
          <w:rFonts w:ascii="Avenir Book" w:hAnsi="Avenir Book" w:cs="AvenirNext-Regular"/>
          <w:spacing w:val="-2"/>
          <w:sz w:val="22"/>
          <w:szCs w:val="22"/>
        </w:rPr>
        <w:t>electronics</w:t>
      </w:r>
      <w:proofErr w:type="spellEnd"/>
      <w:r w:rsidRPr="009C275D">
        <w:rPr>
          <w:rFonts w:ascii="Avenir Book" w:hAnsi="Avenir Book" w:cs="AvenirNext-Regular"/>
          <w:spacing w:val="-2"/>
          <w:sz w:val="22"/>
          <w:szCs w:val="22"/>
        </w:rPr>
        <w:t xml:space="preserve">”, e il flautista Daniele </w:t>
      </w:r>
      <w:proofErr w:type="spellStart"/>
      <w:r w:rsidRPr="009C275D">
        <w:rPr>
          <w:rFonts w:ascii="Avenir Book" w:hAnsi="Avenir Book" w:cs="AvenirNext-Regular"/>
          <w:spacing w:val="-2"/>
          <w:sz w:val="22"/>
          <w:szCs w:val="22"/>
        </w:rPr>
        <w:t>Ruggieri</w:t>
      </w:r>
      <w:proofErr w:type="spellEnd"/>
      <w:r w:rsidRPr="009C275D">
        <w:rPr>
          <w:rFonts w:ascii="Avenir Book" w:hAnsi="Avenir Book" w:cs="AvenirNext-Regular"/>
          <w:spacing w:val="-2"/>
          <w:sz w:val="22"/>
          <w:szCs w:val="22"/>
        </w:rPr>
        <w:t xml:space="preserve">. Si tratta di un progetto che proporrà composizioni della tradizione musicale contemporanea del secondo novecento (Stockhausen, Ambrosini, </w:t>
      </w:r>
      <w:proofErr w:type="spellStart"/>
      <w:r w:rsidRPr="009C275D">
        <w:rPr>
          <w:rFonts w:ascii="Avenir Book" w:hAnsi="Avenir Book" w:cs="AvenirNext-Regular"/>
          <w:spacing w:val="-2"/>
          <w:sz w:val="22"/>
          <w:szCs w:val="22"/>
        </w:rPr>
        <w:t>Dashow</w:t>
      </w:r>
      <w:proofErr w:type="spellEnd"/>
      <w:r w:rsidRPr="009C275D">
        <w:rPr>
          <w:rFonts w:ascii="Avenir Book" w:hAnsi="Avenir Book" w:cs="AvenirNext-Regular"/>
          <w:spacing w:val="-2"/>
          <w:sz w:val="22"/>
          <w:szCs w:val="22"/>
        </w:rPr>
        <w:t>) e lavori di più recente scrittura</w:t>
      </w:r>
      <w:r w:rsidR="00381085" w:rsidRPr="009C275D">
        <w:rPr>
          <w:rFonts w:ascii="Avenir Book" w:hAnsi="Avenir Book" w:cs="AvenirNext-Regular"/>
          <w:spacing w:val="-2"/>
          <w:sz w:val="22"/>
          <w:szCs w:val="22"/>
        </w:rPr>
        <w:t xml:space="preserve"> composti dallo stesso </w:t>
      </w:r>
      <w:proofErr w:type="spellStart"/>
      <w:r w:rsidR="00381085" w:rsidRPr="009C275D">
        <w:rPr>
          <w:rFonts w:ascii="Avenir Book" w:hAnsi="Avenir Book" w:cs="AvenirNext-Regular"/>
          <w:spacing w:val="-2"/>
          <w:sz w:val="22"/>
          <w:szCs w:val="22"/>
        </w:rPr>
        <w:t>Richelli</w:t>
      </w:r>
      <w:proofErr w:type="spellEnd"/>
      <w:r w:rsidRPr="009C275D">
        <w:rPr>
          <w:rFonts w:ascii="Avenir Book" w:hAnsi="Avenir Book" w:cs="AvenirNext-Regular"/>
          <w:spacing w:val="-2"/>
          <w:sz w:val="22"/>
          <w:szCs w:val="22"/>
        </w:rPr>
        <w:t>.</w:t>
      </w:r>
    </w:p>
    <w:p w14:paraId="3446EC51" w14:textId="79AE9FD7" w:rsidR="00B33A13" w:rsidRPr="009C275D" w:rsidRDefault="00396299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ab/>
        <w:t xml:space="preserve">Contestualmente al festival </w:t>
      </w:r>
      <w:proofErr w:type="gramStart"/>
      <w:r w:rsidRPr="009C275D">
        <w:rPr>
          <w:rFonts w:ascii="Avenir Book" w:hAnsi="Avenir Book"/>
          <w:sz w:val="22"/>
          <w:szCs w:val="22"/>
        </w:rPr>
        <w:t>verrà</w:t>
      </w:r>
      <w:proofErr w:type="gramEnd"/>
      <w:r w:rsidRPr="009C275D">
        <w:rPr>
          <w:rFonts w:ascii="Avenir Book" w:hAnsi="Avenir Book"/>
          <w:sz w:val="22"/>
          <w:szCs w:val="22"/>
        </w:rPr>
        <w:t xml:space="preserve"> pubblicato il bando dell’undicesimo concorso internazionale di composizione </w:t>
      </w:r>
      <w:r w:rsidR="00921224" w:rsidRPr="009C275D">
        <w:rPr>
          <w:rFonts w:ascii="Avenir Book" w:hAnsi="Avenir Book"/>
          <w:sz w:val="22"/>
          <w:szCs w:val="22"/>
        </w:rPr>
        <w:t>“</w:t>
      </w:r>
      <w:r w:rsidRPr="009C275D">
        <w:rPr>
          <w:rFonts w:ascii="Avenir Book" w:hAnsi="Avenir Book"/>
          <w:sz w:val="22"/>
          <w:szCs w:val="22"/>
        </w:rPr>
        <w:t>Città di Udine</w:t>
      </w:r>
      <w:r w:rsidR="00921224" w:rsidRPr="009C275D">
        <w:rPr>
          <w:rFonts w:ascii="Avenir Book" w:hAnsi="Avenir Book"/>
          <w:i/>
          <w:sz w:val="22"/>
          <w:szCs w:val="22"/>
        </w:rPr>
        <w:t>”</w:t>
      </w:r>
      <w:r w:rsidRPr="009C275D">
        <w:rPr>
          <w:rFonts w:ascii="Avenir Book" w:hAnsi="Avenir Book"/>
          <w:sz w:val="22"/>
          <w:szCs w:val="22"/>
        </w:rPr>
        <w:t xml:space="preserve">. La partecipazione alla precedente competizione è stata notevole. E’ stato superato il numero di partecipanti di ogni altra edizione con 495 </w:t>
      </w:r>
      <w:r w:rsidRPr="009C275D">
        <w:rPr>
          <w:rFonts w:ascii="Avenir Book" w:hAnsi="Avenir Book"/>
          <w:sz w:val="22"/>
          <w:szCs w:val="22"/>
        </w:rPr>
        <w:lastRenderedPageBreak/>
        <w:t xml:space="preserve">composizioni provenienti da </w:t>
      </w:r>
      <w:proofErr w:type="gramStart"/>
      <w:r w:rsidRPr="009C275D">
        <w:rPr>
          <w:rFonts w:ascii="Avenir Book" w:hAnsi="Avenir Book"/>
          <w:sz w:val="22"/>
          <w:szCs w:val="22"/>
        </w:rPr>
        <w:t>50</w:t>
      </w:r>
      <w:proofErr w:type="gramEnd"/>
      <w:r w:rsidRPr="009C275D">
        <w:rPr>
          <w:rFonts w:ascii="Avenir Book" w:hAnsi="Avenir Book"/>
          <w:sz w:val="22"/>
          <w:szCs w:val="22"/>
        </w:rPr>
        <w:t xml:space="preserve"> nazioni. </w:t>
      </w:r>
      <w:proofErr w:type="gramStart"/>
      <w:r w:rsidRPr="009C275D">
        <w:rPr>
          <w:rFonts w:ascii="Avenir Book" w:hAnsi="Avenir Book"/>
          <w:sz w:val="22"/>
          <w:szCs w:val="22"/>
        </w:rPr>
        <w:t>Il “Città</w:t>
      </w:r>
      <w:proofErr w:type="gramEnd"/>
      <w:r w:rsidRPr="009C275D">
        <w:rPr>
          <w:rFonts w:ascii="Avenir Book" w:hAnsi="Avenir Book"/>
          <w:sz w:val="22"/>
          <w:szCs w:val="22"/>
        </w:rPr>
        <w:t xml:space="preserve"> di Udine” è diventato a livello nazionale ed internazionale uno dei più conosciuti concorsi italiani del settore. </w:t>
      </w:r>
    </w:p>
    <w:p w14:paraId="2BA85EA6" w14:textId="1FE4B991" w:rsidR="00CE063A" w:rsidRPr="009C275D" w:rsidRDefault="00CE063A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 xml:space="preserve">Tutti gli appuntamenti sono </w:t>
      </w:r>
      <w:proofErr w:type="gramStart"/>
      <w:r w:rsidRPr="009C275D">
        <w:rPr>
          <w:rFonts w:ascii="Avenir Book" w:hAnsi="Avenir Book"/>
          <w:sz w:val="22"/>
          <w:szCs w:val="22"/>
        </w:rPr>
        <w:t>ad</w:t>
      </w:r>
      <w:proofErr w:type="gramEnd"/>
      <w:r w:rsidRPr="009C275D">
        <w:rPr>
          <w:rFonts w:ascii="Avenir Book" w:hAnsi="Avenir Book"/>
          <w:sz w:val="22"/>
          <w:szCs w:val="22"/>
        </w:rPr>
        <w:t xml:space="preserve"> ingresso libero.</w:t>
      </w:r>
    </w:p>
    <w:p w14:paraId="7543CB89" w14:textId="77777777" w:rsidR="00BB7AF4" w:rsidRPr="009C275D" w:rsidRDefault="00A406B1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>Per maggiori informazioni:</w:t>
      </w:r>
      <w:r w:rsidR="00CE063A" w:rsidRPr="009C275D">
        <w:rPr>
          <w:rFonts w:ascii="Avenir Book" w:hAnsi="Avenir Book"/>
          <w:sz w:val="22"/>
          <w:szCs w:val="22"/>
        </w:rPr>
        <w:t xml:space="preserve"> </w:t>
      </w:r>
      <w:r w:rsidRPr="009C275D">
        <w:rPr>
          <w:rFonts w:ascii="Avenir Book" w:hAnsi="Avenir Book"/>
          <w:sz w:val="22"/>
          <w:szCs w:val="22"/>
        </w:rPr>
        <w:t>info@</w:t>
      </w:r>
      <w:r w:rsidR="00CE063A" w:rsidRPr="009C275D">
        <w:rPr>
          <w:rFonts w:ascii="Avenir Book" w:hAnsi="Avenir Book"/>
          <w:sz w:val="22"/>
          <w:szCs w:val="22"/>
        </w:rPr>
        <w:t xml:space="preserve">taukay.it </w:t>
      </w:r>
    </w:p>
    <w:p w14:paraId="03921B12" w14:textId="77777777" w:rsidR="002D6C51" w:rsidRPr="009C275D" w:rsidRDefault="002D6C51" w:rsidP="009C275D">
      <w:pPr>
        <w:jc w:val="both"/>
        <w:rPr>
          <w:rFonts w:ascii="Avenir Book" w:hAnsi="Avenir Book"/>
          <w:sz w:val="22"/>
          <w:szCs w:val="22"/>
        </w:rPr>
      </w:pPr>
    </w:p>
    <w:p w14:paraId="0A8C3F53" w14:textId="71F31D50" w:rsidR="00CE063A" w:rsidRPr="009C275D" w:rsidRDefault="00CE063A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>Le date in breve:</w:t>
      </w:r>
    </w:p>
    <w:p w14:paraId="3C32597E" w14:textId="6617E9D0" w:rsidR="00B33A13" w:rsidRPr="009C275D" w:rsidRDefault="00B33A13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>Sabato 10 ottobre 2015, ore 21.00 – Teatro San Giorgio – Udine</w:t>
      </w:r>
    </w:p>
    <w:p w14:paraId="2951501B" w14:textId="77777777" w:rsidR="009C275D" w:rsidRPr="003A75B8" w:rsidRDefault="00B33A13" w:rsidP="009C275D">
      <w:pPr>
        <w:jc w:val="both"/>
        <w:rPr>
          <w:rFonts w:ascii="Avenir Book" w:hAnsi="Avenir Book"/>
          <w:b/>
          <w:sz w:val="22"/>
          <w:szCs w:val="22"/>
        </w:rPr>
      </w:pPr>
      <w:proofErr w:type="spellStart"/>
      <w:r w:rsidRPr="003A75B8">
        <w:rPr>
          <w:rFonts w:ascii="Avenir Book" w:hAnsi="Avenir Book" w:cs="Helvetica"/>
          <w:b/>
          <w:bCs/>
          <w:i/>
          <w:sz w:val="22"/>
          <w:szCs w:val="22"/>
          <w:lang w:val="en-US"/>
        </w:rPr>
        <w:t>Fiium</w:t>
      </w:r>
      <w:proofErr w:type="spellEnd"/>
      <w:r w:rsidRPr="003A75B8">
        <w:rPr>
          <w:rFonts w:ascii="Avenir Book" w:hAnsi="Avenir Book" w:cs="Helvetica"/>
          <w:b/>
          <w:bCs/>
          <w:i/>
          <w:sz w:val="22"/>
          <w:szCs w:val="22"/>
          <w:lang w:val="en-US"/>
        </w:rPr>
        <w:t xml:space="preserve"> </w:t>
      </w:r>
      <w:proofErr w:type="spellStart"/>
      <w:r w:rsidRPr="003A75B8">
        <w:rPr>
          <w:rFonts w:ascii="Avenir Book" w:hAnsi="Avenir Book" w:cs="Helvetica"/>
          <w:b/>
          <w:bCs/>
          <w:i/>
          <w:sz w:val="22"/>
          <w:szCs w:val="22"/>
          <w:lang w:val="en-US"/>
        </w:rPr>
        <w:t>Shaarrk</w:t>
      </w:r>
      <w:proofErr w:type="spellEnd"/>
    </w:p>
    <w:p w14:paraId="72A00213" w14:textId="2F7AE89D" w:rsidR="00B33A13" w:rsidRPr="009C275D" w:rsidRDefault="005D0345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 w:cs="Courier New"/>
          <w:color w:val="262626"/>
          <w:sz w:val="22"/>
          <w:szCs w:val="22"/>
          <w:lang w:val="en-US"/>
        </w:rPr>
        <w:t xml:space="preserve">Rudi </w:t>
      </w:r>
      <w:proofErr w:type="spellStart"/>
      <w:r w:rsidRPr="009C275D">
        <w:rPr>
          <w:rFonts w:ascii="Avenir Book" w:hAnsi="Avenir Book" w:cs="Courier New"/>
          <w:color w:val="262626"/>
          <w:sz w:val="22"/>
          <w:szCs w:val="22"/>
          <w:lang w:val="en-US"/>
        </w:rPr>
        <w:t>Fischerlehner</w:t>
      </w:r>
      <w:proofErr w:type="spellEnd"/>
      <w:r w:rsidR="00D038C7" w:rsidRPr="009C275D">
        <w:rPr>
          <w:rFonts w:ascii="Avenir Book" w:hAnsi="Avenir Book" w:cs="Courier New"/>
          <w:sz w:val="22"/>
          <w:szCs w:val="22"/>
          <w:lang w:val="en-US"/>
        </w:rPr>
        <w:t xml:space="preserve">, </w:t>
      </w:r>
      <w:proofErr w:type="spellStart"/>
      <w:r w:rsidRPr="009C275D">
        <w:rPr>
          <w:rFonts w:ascii="Avenir Book" w:hAnsi="Avenir Book" w:cs="Courier New"/>
          <w:sz w:val="22"/>
          <w:szCs w:val="22"/>
          <w:lang w:val="en-US"/>
        </w:rPr>
        <w:t>batteria</w:t>
      </w:r>
      <w:proofErr w:type="spellEnd"/>
      <w:r w:rsidRPr="009C275D">
        <w:rPr>
          <w:rFonts w:ascii="Avenir Book" w:hAnsi="Avenir Book" w:cs="Courier New"/>
          <w:sz w:val="22"/>
          <w:szCs w:val="22"/>
          <w:lang w:val="en-US"/>
        </w:rPr>
        <w:t xml:space="preserve"> - </w:t>
      </w:r>
      <w:proofErr w:type="spellStart"/>
      <w:r w:rsidRPr="009C275D">
        <w:rPr>
          <w:rFonts w:ascii="Avenir Book" w:hAnsi="Avenir Book" w:cs="Courier New"/>
          <w:color w:val="262626"/>
          <w:sz w:val="22"/>
          <w:szCs w:val="22"/>
          <w:lang w:val="en-US"/>
        </w:rPr>
        <w:t>Isambard</w:t>
      </w:r>
      <w:proofErr w:type="spellEnd"/>
      <w:r w:rsidRPr="009C275D">
        <w:rPr>
          <w:rFonts w:ascii="Avenir Book" w:hAnsi="Avenir Book" w:cs="Courier New"/>
          <w:color w:val="262626"/>
          <w:sz w:val="22"/>
          <w:szCs w:val="22"/>
          <w:lang w:val="en-US"/>
        </w:rPr>
        <w:t xml:space="preserve"> </w:t>
      </w:r>
      <w:proofErr w:type="spellStart"/>
      <w:r w:rsidRPr="009C275D">
        <w:rPr>
          <w:rFonts w:ascii="Avenir Book" w:hAnsi="Avenir Book" w:cs="Courier New"/>
          <w:color w:val="262626"/>
          <w:sz w:val="22"/>
          <w:szCs w:val="22"/>
          <w:lang w:val="en-US"/>
        </w:rPr>
        <w:t>Khroustaliov</w:t>
      </w:r>
      <w:proofErr w:type="spellEnd"/>
      <w:r w:rsidR="00D038C7" w:rsidRPr="009C275D">
        <w:rPr>
          <w:rFonts w:ascii="Avenir Book" w:hAnsi="Avenir Book" w:cs="Courier New"/>
          <w:sz w:val="22"/>
          <w:szCs w:val="22"/>
          <w:lang w:val="en-US"/>
        </w:rPr>
        <w:t>,</w:t>
      </w:r>
      <w:r w:rsidRPr="009C275D">
        <w:rPr>
          <w:rFonts w:ascii="Avenir Book" w:hAnsi="Avenir Book" w:cs="Courier New"/>
          <w:sz w:val="22"/>
          <w:szCs w:val="22"/>
          <w:lang w:val="en-US"/>
        </w:rPr>
        <w:t xml:space="preserve"> electronics - </w:t>
      </w:r>
      <w:r w:rsidRPr="009C275D">
        <w:rPr>
          <w:rFonts w:ascii="Avenir Book" w:hAnsi="Avenir Book" w:cs="Courier New"/>
          <w:color w:val="262626"/>
          <w:sz w:val="22"/>
          <w:szCs w:val="22"/>
          <w:lang w:val="en-US"/>
        </w:rPr>
        <w:t xml:space="preserve">Maurizio </w:t>
      </w:r>
      <w:proofErr w:type="spellStart"/>
      <w:r w:rsidRPr="009C275D">
        <w:rPr>
          <w:rFonts w:ascii="Avenir Book" w:hAnsi="Avenir Book" w:cs="Courier New"/>
          <w:color w:val="262626"/>
          <w:sz w:val="22"/>
          <w:szCs w:val="22"/>
          <w:lang w:val="en-US"/>
        </w:rPr>
        <w:t>Ravalico</w:t>
      </w:r>
      <w:proofErr w:type="spellEnd"/>
      <w:r w:rsidR="00D038C7" w:rsidRPr="009C275D">
        <w:rPr>
          <w:rFonts w:ascii="Avenir Book" w:hAnsi="Avenir Book" w:cs="Courier New"/>
          <w:sz w:val="22"/>
          <w:szCs w:val="22"/>
          <w:lang w:val="en-US"/>
        </w:rPr>
        <w:t xml:space="preserve">, </w:t>
      </w:r>
      <w:proofErr w:type="spellStart"/>
      <w:r w:rsidRPr="009C275D">
        <w:rPr>
          <w:rFonts w:ascii="Avenir Book" w:hAnsi="Avenir Book" w:cs="Courier New"/>
          <w:sz w:val="22"/>
          <w:szCs w:val="22"/>
          <w:lang w:val="en-US"/>
        </w:rPr>
        <w:t>percussion</w:t>
      </w:r>
      <w:r w:rsidR="00D038C7" w:rsidRPr="009C275D">
        <w:rPr>
          <w:rFonts w:ascii="Avenir Book" w:hAnsi="Avenir Book" w:cs="Courier New"/>
          <w:sz w:val="22"/>
          <w:szCs w:val="22"/>
          <w:lang w:val="en-US"/>
        </w:rPr>
        <w:t>i</w:t>
      </w:r>
      <w:proofErr w:type="spellEnd"/>
    </w:p>
    <w:p w14:paraId="01FE2935" w14:textId="77777777" w:rsidR="005D0345" w:rsidRPr="009C275D" w:rsidRDefault="005D0345" w:rsidP="009C275D">
      <w:pPr>
        <w:jc w:val="both"/>
        <w:rPr>
          <w:rFonts w:ascii="Avenir Book" w:hAnsi="Avenir Book"/>
          <w:sz w:val="22"/>
          <w:szCs w:val="22"/>
        </w:rPr>
      </w:pPr>
    </w:p>
    <w:p w14:paraId="05EF8DB5" w14:textId="77777777" w:rsidR="003A75B8" w:rsidRDefault="00D9421F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>Martedì 13</w:t>
      </w:r>
      <w:r w:rsidR="00381085" w:rsidRPr="009C275D">
        <w:rPr>
          <w:rFonts w:ascii="Avenir Book" w:hAnsi="Avenir Book"/>
          <w:sz w:val="22"/>
          <w:szCs w:val="22"/>
        </w:rPr>
        <w:t xml:space="preserve"> </w:t>
      </w:r>
      <w:r w:rsidR="00CE063A" w:rsidRPr="009C275D">
        <w:rPr>
          <w:rFonts w:ascii="Avenir Book" w:hAnsi="Avenir Book"/>
          <w:sz w:val="22"/>
          <w:szCs w:val="22"/>
        </w:rPr>
        <w:t>ottobre 20</w:t>
      </w:r>
      <w:r w:rsidR="005C5240" w:rsidRPr="009C275D">
        <w:rPr>
          <w:rFonts w:ascii="Avenir Book" w:hAnsi="Avenir Book"/>
          <w:sz w:val="22"/>
          <w:szCs w:val="22"/>
        </w:rPr>
        <w:t>1</w:t>
      </w:r>
      <w:r w:rsidR="00B33A13" w:rsidRPr="009C275D">
        <w:rPr>
          <w:rFonts w:ascii="Avenir Book" w:hAnsi="Avenir Book"/>
          <w:sz w:val="22"/>
          <w:szCs w:val="22"/>
        </w:rPr>
        <w:t>5</w:t>
      </w:r>
      <w:r w:rsidR="005C5240" w:rsidRPr="009C275D">
        <w:rPr>
          <w:rFonts w:ascii="Avenir Book" w:hAnsi="Avenir Book"/>
          <w:sz w:val="22"/>
          <w:szCs w:val="22"/>
        </w:rPr>
        <w:t xml:space="preserve">, ore </w:t>
      </w:r>
      <w:r w:rsidRPr="009C275D">
        <w:rPr>
          <w:rFonts w:ascii="Avenir Book" w:hAnsi="Avenir Book"/>
          <w:sz w:val="22"/>
          <w:szCs w:val="22"/>
        </w:rPr>
        <w:t>18</w:t>
      </w:r>
      <w:r w:rsidR="000234BF" w:rsidRPr="009C275D">
        <w:rPr>
          <w:rFonts w:ascii="Avenir Book" w:hAnsi="Avenir Book"/>
          <w:sz w:val="22"/>
          <w:szCs w:val="22"/>
        </w:rPr>
        <w:t>.00</w:t>
      </w:r>
      <w:r w:rsidR="00CE063A" w:rsidRPr="009C275D">
        <w:rPr>
          <w:rFonts w:ascii="Avenir Book" w:hAnsi="Avenir Book"/>
          <w:sz w:val="22"/>
          <w:szCs w:val="22"/>
        </w:rPr>
        <w:t xml:space="preserve"> – </w:t>
      </w:r>
      <w:r w:rsidR="003A75B8" w:rsidRPr="009C275D">
        <w:rPr>
          <w:rFonts w:ascii="Avenir Book" w:hAnsi="Avenir Book"/>
          <w:sz w:val="22"/>
          <w:szCs w:val="22"/>
        </w:rPr>
        <w:t>(Sala Udienze)</w:t>
      </w:r>
    </w:p>
    <w:p w14:paraId="5D01DC38" w14:textId="69CF381F" w:rsidR="00531210" w:rsidRPr="003A75B8" w:rsidRDefault="003A75B8" w:rsidP="009C275D">
      <w:pPr>
        <w:jc w:val="both"/>
        <w:rPr>
          <w:rFonts w:ascii="Avenir Book" w:hAnsi="Avenir Book"/>
          <w:b/>
          <w:sz w:val="22"/>
          <w:szCs w:val="22"/>
        </w:rPr>
      </w:pPr>
      <w:r w:rsidRPr="003A75B8">
        <w:rPr>
          <w:rFonts w:ascii="Avenir Book" w:hAnsi="Avenir Book"/>
          <w:b/>
          <w:sz w:val="22"/>
          <w:szCs w:val="22"/>
        </w:rPr>
        <w:t xml:space="preserve">Accademia </w:t>
      </w:r>
      <w:bookmarkStart w:id="0" w:name="_GoBack"/>
      <w:bookmarkEnd w:id="0"/>
      <w:r w:rsidR="003F4021">
        <w:rPr>
          <w:rFonts w:ascii="Avenir Book" w:hAnsi="Avenir Book"/>
          <w:b/>
          <w:sz w:val="22"/>
          <w:szCs w:val="22"/>
        </w:rPr>
        <w:t xml:space="preserve">di Musica </w:t>
      </w:r>
      <w:r w:rsidRPr="003A75B8">
        <w:rPr>
          <w:rFonts w:ascii="Avenir Book" w:hAnsi="Avenir Book"/>
          <w:b/>
          <w:sz w:val="22"/>
          <w:szCs w:val="22"/>
        </w:rPr>
        <w:t xml:space="preserve">di </w:t>
      </w:r>
      <w:proofErr w:type="spellStart"/>
      <w:r w:rsidRPr="003A75B8">
        <w:rPr>
          <w:rFonts w:ascii="Avenir Book" w:hAnsi="Avenir Book"/>
          <w:b/>
          <w:sz w:val="22"/>
          <w:szCs w:val="22"/>
        </w:rPr>
        <w:t>Ljubljana</w:t>
      </w:r>
      <w:proofErr w:type="spellEnd"/>
      <w:r w:rsidR="0079369A">
        <w:rPr>
          <w:rFonts w:ascii="Avenir Book" w:hAnsi="Avenir Book"/>
          <w:b/>
          <w:sz w:val="22"/>
          <w:szCs w:val="22"/>
        </w:rPr>
        <w:t xml:space="preserve"> e Conservatorio Jacopo Tomadini di Udine</w:t>
      </w:r>
    </w:p>
    <w:p w14:paraId="5B3EEE3D" w14:textId="4FA1D05E" w:rsidR="00D9421F" w:rsidRPr="009C275D" w:rsidRDefault="00D9421F" w:rsidP="009C275D">
      <w:pPr>
        <w:jc w:val="both"/>
        <w:rPr>
          <w:rFonts w:ascii="Avenir Book" w:hAnsi="Avenir Book" w:cs="Helvetica"/>
          <w:sz w:val="22"/>
          <w:szCs w:val="22"/>
        </w:rPr>
      </w:pPr>
      <w:r w:rsidRPr="009C275D">
        <w:rPr>
          <w:rFonts w:ascii="Avenir Book" w:hAnsi="Avenir Book" w:cs="Helvetica"/>
          <w:sz w:val="22"/>
          <w:szCs w:val="22"/>
        </w:rPr>
        <w:t xml:space="preserve">In programma musiche di </w:t>
      </w:r>
      <w:proofErr w:type="spellStart"/>
      <w:r w:rsidRPr="009C275D">
        <w:rPr>
          <w:rFonts w:ascii="Avenir Book" w:hAnsi="Avenir Book" w:cs="Helvetica"/>
          <w:sz w:val="22"/>
          <w:szCs w:val="22"/>
        </w:rPr>
        <w:t>Alzetta</w:t>
      </w:r>
      <w:proofErr w:type="spellEnd"/>
      <w:r w:rsidRPr="009C275D">
        <w:rPr>
          <w:rFonts w:ascii="Avenir Book" w:hAnsi="Avenir Book" w:cs="Helvetica"/>
          <w:sz w:val="22"/>
          <w:szCs w:val="22"/>
        </w:rPr>
        <w:t xml:space="preserve">, </w:t>
      </w:r>
      <w:proofErr w:type="spellStart"/>
      <w:r w:rsidRPr="009C275D">
        <w:rPr>
          <w:rFonts w:ascii="Avenir Book" w:hAnsi="Avenir Book" w:cs="Helvetica"/>
          <w:sz w:val="22"/>
          <w:szCs w:val="22"/>
        </w:rPr>
        <w:t>Debeljak</w:t>
      </w:r>
      <w:proofErr w:type="spellEnd"/>
      <w:r w:rsidRPr="009C275D">
        <w:rPr>
          <w:rFonts w:ascii="Avenir Book" w:hAnsi="Avenir Book" w:cs="Helvetica"/>
          <w:sz w:val="22"/>
          <w:szCs w:val="22"/>
        </w:rPr>
        <w:t xml:space="preserve">, Domini, </w:t>
      </w:r>
      <w:proofErr w:type="spellStart"/>
      <w:r w:rsidRPr="009C275D">
        <w:rPr>
          <w:rFonts w:ascii="Avenir Book" w:hAnsi="Avenir Book" w:cs="Helvetica"/>
          <w:sz w:val="22"/>
          <w:szCs w:val="22"/>
        </w:rPr>
        <w:t>Francescato</w:t>
      </w:r>
      <w:proofErr w:type="spellEnd"/>
      <w:r w:rsidRPr="009C275D">
        <w:rPr>
          <w:rFonts w:ascii="Avenir Book" w:hAnsi="Avenir Book" w:cs="Helvetica"/>
          <w:sz w:val="22"/>
          <w:szCs w:val="22"/>
        </w:rPr>
        <w:t xml:space="preserve">, </w:t>
      </w:r>
      <w:proofErr w:type="spellStart"/>
      <w:r w:rsidRPr="009C275D">
        <w:rPr>
          <w:rFonts w:ascii="Avenir Book" w:hAnsi="Avenir Book" w:cs="Helvetica"/>
          <w:sz w:val="22"/>
          <w:szCs w:val="22"/>
        </w:rPr>
        <w:t>Jašovec</w:t>
      </w:r>
      <w:proofErr w:type="spellEnd"/>
      <w:r w:rsidRPr="009C275D">
        <w:rPr>
          <w:rFonts w:ascii="Avenir Book" w:hAnsi="Avenir Book" w:cs="Helvetica"/>
          <w:sz w:val="22"/>
          <w:szCs w:val="22"/>
        </w:rPr>
        <w:t xml:space="preserve"> </w:t>
      </w:r>
      <w:proofErr w:type="spellStart"/>
      <w:r w:rsidR="00736E0D" w:rsidRPr="009C275D">
        <w:rPr>
          <w:rFonts w:ascii="Avenir Book" w:hAnsi="Avenir Book" w:cs="Avenir-Medium"/>
          <w:spacing w:val="8"/>
          <w:sz w:val="22"/>
          <w:szCs w:val="22"/>
        </w:rPr>
        <w:t>Petrovič</w:t>
      </w:r>
      <w:proofErr w:type="spellEnd"/>
      <w:r w:rsidR="00736E0D" w:rsidRPr="009C275D">
        <w:rPr>
          <w:rFonts w:ascii="Avenir Book" w:hAnsi="Avenir Book" w:cs="Helvetica"/>
          <w:sz w:val="22"/>
          <w:szCs w:val="22"/>
        </w:rPr>
        <w:t xml:space="preserve"> e</w:t>
      </w:r>
      <w:r w:rsidR="00FC3316">
        <w:rPr>
          <w:rFonts w:ascii="Avenir Book" w:hAnsi="Avenir Book" w:cs="Helvetica"/>
          <w:sz w:val="22"/>
          <w:szCs w:val="22"/>
        </w:rPr>
        <w:t xml:space="preserve"> </w:t>
      </w:r>
      <w:proofErr w:type="spellStart"/>
      <w:r w:rsidR="00FC3316">
        <w:rPr>
          <w:rFonts w:ascii="Avenir Book" w:hAnsi="Avenir Book" w:cs="Helvetica"/>
          <w:sz w:val="22"/>
          <w:szCs w:val="22"/>
        </w:rPr>
        <w:t>Veber</w:t>
      </w:r>
      <w:proofErr w:type="spellEnd"/>
      <w:r w:rsidR="005819F2" w:rsidRPr="009C275D">
        <w:rPr>
          <w:rFonts w:ascii="Avenir Book" w:hAnsi="Avenir Book" w:cs="Helvetica"/>
          <w:sz w:val="22"/>
          <w:szCs w:val="22"/>
        </w:rPr>
        <w:t xml:space="preserve"> Direttore, Steven </w:t>
      </w:r>
      <w:proofErr w:type="spellStart"/>
      <w:r w:rsidR="005819F2" w:rsidRPr="009C275D">
        <w:rPr>
          <w:rFonts w:ascii="Avenir Book" w:hAnsi="Avenir Book" w:cs="Helvetica"/>
          <w:sz w:val="22"/>
          <w:szCs w:val="22"/>
        </w:rPr>
        <w:t>Loy</w:t>
      </w:r>
      <w:proofErr w:type="spellEnd"/>
    </w:p>
    <w:p w14:paraId="38E73054" w14:textId="77777777" w:rsidR="00D9421F" w:rsidRPr="009C275D" w:rsidRDefault="00D9421F" w:rsidP="009C275D">
      <w:pPr>
        <w:jc w:val="both"/>
        <w:rPr>
          <w:rFonts w:ascii="Avenir Book" w:hAnsi="Avenir Book"/>
          <w:sz w:val="22"/>
          <w:szCs w:val="22"/>
        </w:rPr>
      </w:pPr>
    </w:p>
    <w:p w14:paraId="1E1605C6" w14:textId="724E3B60" w:rsidR="00947563" w:rsidRPr="009C275D" w:rsidRDefault="00381085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>Sabato</w:t>
      </w:r>
      <w:r w:rsidR="00CE063A" w:rsidRPr="009C275D">
        <w:rPr>
          <w:rFonts w:ascii="Avenir Book" w:hAnsi="Avenir Book"/>
          <w:sz w:val="22"/>
          <w:szCs w:val="22"/>
        </w:rPr>
        <w:t xml:space="preserve"> </w:t>
      </w:r>
      <w:r w:rsidR="00024B3E" w:rsidRPr="009C275D">
        <w:rPr>
          <w:rFonts w:ascii="Avenir Book" w:hAnsi="Avenir Book"/>
          <w:sz w:val="22"/>
          <w:szCs w:val="22"/>
        </w:rPr>
        <w:t>1</w:t>
      </w:r>
      <w:r w:rsidRPr="009C275D">
        <w:rPr>
          <w:rFonts w:ascii="Avenir Book" w:hAnsi="Avenir Book"/>
          <w:sz w:val="22"/>
          <w:szCs w:val="22"/>
        </w:rPr>
        <w:t>7</w:t>
      </w:r>
      <w:r w:rsidR="00CE063A" w:rsidRPr="009C275D">
        <w:rPr>
          <w:rFonts w:ascii="Avenir Book" w:hAnsi="Avenir Book"/>
          <w:sz w:val="22"/>
          <w:szCs w:val="22"/>
        </w:rPr>
        <w:t xml:space="preserve"> ottobre 20</w:t>
      </w:r>
      <w:r w:rsidR="005C5240" w:rsidRPr="009C275D">
        <w:rPr>
          <w:rFonts w:ascii="Avenir Book" w:hAnsi="Avenir Book"/>
          <w:sz w:val="22"/>
          <w:szCs w:val="22"/>
        </w:rPr>
        <w:t>1</w:t>
      </w:r>
      <w:r w:rsidRPr="009C275D">
        <w:rPr>
          <w:rFonts w:ascii="Avenir Book" w:hAnsi="Avenir Book"/>
          <w:sz w:val="22"/>
          <w:szCs w:val="22"/>
        </w:rPr>
        <w:t>5</w:t>
      </w:r>
      <w:r w:rsidR="00CE063A" w:rsidRPr="009C275D">
        <w:rPr>
          <w:rFonts w:ascii="Avenir Book" w:hAnsi="Avenir Book"/>
          <w:sz w:val="22"/>
          <w:szCs w:val="22"/>
        </w:rPr>
        <w:t>, ore 21.00 – Teatro San Giorgio – Udine</w:t>
      </w:r>
    </w:p>
    <w:p w14:paraId="116AC102" w14:textId="690FF8A4" w:rsidR="00531210" w:rsidRPr="003A75B8" w:rsidRDefault="00701ADB" w:rsidP="009C275D">
      <w:pPr>
        <w:jc w:val="both"/>
        <w:rPr>
          <w:rFonts w:ascii="Avenir Book" w:hAnsi="Avenir Book"/>
          <w:b/>
          <w:sz w:val="22"/>
          <w:szCs w:val="22"/>
        </w:rPr>
      </w:pPr>
      <w:proofErr w:type="spellStart"/>
      <w:r w:rsidRPr="003A75B8">
        <w:rPr>
          <w:rFonts w:ascii="Avenir Book" w:hAnsi="Avenir Book"/>
          <w:b/>
          <w:i/>
          <w:sz w:val="22"/>
          <w:szCs w:val="22"/>
        </w:rPr>
        <w:t>Acusmatica</w:t>
      </w:r>
      <w:proofErr w:type="spellEnd"/>
      <w:r w:rsidR="00381085" w:rsidRPr="003A75B8">
        <w:rPr>
          <w:rFonts w:ascii="Avenir Book" w:hAnsi="Avenir Book"/>
          <w:b/>
          <w:i/>
          <w:sz w:val="22"/>
          <w:szCs w:val="22"/>
        </w:rPr>
        <w:t xml:space="preserve"> </w:t>
      </w:r>
      <w:r w:rsidR="00D038C7" w:rsidRPr="003A75B8">
        <w:rPr>
          <w:rFonts w:ascii="Avenir Book" w:hAnsi="Avenir Book"/>
          <w:b/>
          <w:i/>
          <w:sz w:val="22"/>
          <w:szCs w:val="22"/>
        </w:rPr>
        <w:t>–</w:t>
      </w:r>
      <w:r w:rsidR="00381085" w:rsidRPr="003A75B8">
        <w:rPr>
          <w:rFonts w:ascii="Avenir Book" w:hAnsi="Avenir Book"/>
          <w:b/>
          <w:i/>
          <w:sz w:val="22"/>
          <w:szCs w:val="22"/>
        </w:rPr>
        <w:t xml:space="preserve"> </w:t>
      </w:r>
      <w:r w:rsidR="00F65F60" w:rsidRPr="003A75B8">
        <w:rPr>
          <w:rFonts w:ascii="Avenir Book" w:hAnsi="Avenir Book"/>
          <w:b/>
          <w:sz w:val="22"/>
          <w:szCs w:val="22"/>
        </w:rPr>
        <w:t>Musiche</w:t>
      </w:r>
      <w:r w:rsidR="00D038C7" w:rsidRPr="003A75B8">
        <w:rPr>
          <w:rFonts w:ascii="Avenir Book" w:hAnsi="Avenir Book"/>
          <w:b/>
          <w:sz w:val="22"/>
          <w:szCs w:val="22"/>
        </w:rPr>
        <w:t xml:space="preserve"> </w:t>
      </w:r>
      <w:r w:rsidR="00F65F60" w:rsidRPr="003A75B8">
        <w:rPr>
          <w:rFonts w:ascii="Avenir Book" w:hAnsi="Avenir Book"/>
          <w:b/>
          <w:sz w:val="22"/>
          <w:szCs w:val="22"/>
        </w:rPr>
        <w:t>spazializzate</w:t>
      </w:r>
      <w:r w:rsidR="00D038C7" w:rsidRPr="003A75B8">
        <w:rPr>
          <w:rFonts w:ascii="Avenir Book" w:hAnsi="Avenir Book"/>
          <w:b/>
          <w:sz w:val="22"/>
          <w:szCs w:val="22"/>
        </w:rPr>
        <w:t xml:space="preserve"> in </w:t>
      </w:r>
      <w:proofErr w:type="gramStart"/>
      <w:r w:rsidR="00D038C7" w:rsidRPr="003A75B8">
        <w:rPr>
          <w:rFonts w:ascii="Avenir Book" w:hAnsi="Avenir Book"/>
          <w:b/>
          <w:sz w:val="22"/>
          <w:szCs w:val="22"/>
        </w:rPr>
        <w:t>quadrifonia</w:t>
      </w:r>
      <w:proofErr w:type="gramEnd"/>
    </w:p>
    <w:p w14:paraId="4B07F3CE" w14:textId="75049C89" w:rsidR="005D0345" w:rsidRPr="009C275D" w:rsidRDefault="00736E0D" w:rsidP="009C275D">
      <w:pPr>
        <w:jc w:val="both"/>
        <w:rPr>
          <w:rFonts w:ascii="Avenir Book" w:hAnsi="Avenir Book" w:cs="Avenir-Medium"/>
          <w:spacing w:val="8"/>
          <w:sz w:val="16"/>
          <w:szCs w:val="16"/>
        </w:rPr>
      </w:pPr>
      <w:proofErr w:type="gramStart"/>
      <w:r w:rsidRPr="009C275D">
        <w:rPr>
          <w:rFonts w:ascii="Avenir Book" w:hAnsi="Avenir Book" w:cs="Helvetica"/>
          <w:sz w:val="22"/>
          <w:szCs w:val="22"/>
        </w:rPr>
        <w:t xml:space="preserve">In programma musiche di </w:t>
      </w:r>
      <w:proofErr w:type="spellStart"/>
      <w:r w:rsidRPr="009C275D">
        <w:rPr>
          <w:rFonts w:ascii="Avenir Book" w:hAnsi="Avenir Book" w:cs="Avenir-Medium"/>
          <w:spacing w:val="8"/>
          <w:sz w:val="22"/>
          <w:szCs w:val="22"/>
        </w:rPr>
        <w:t>Alarcón</w:t>
      </w:r>
      <w:proofErr w:type="spellEnd"/>
      <w:r w:rsidRPr="009C275D">
        <w:rPr>
          <w:rFonts w:ascii="Avenir Book" w:hAnsi="Avenir Book" w:cs="Avenir-Medium"/>
          <w:spacing w:val="8"/>
          <w:sz w:val="16"/>
          <w:szCs w:val="16"/>
        </w:rPr>
        <w:t>,</w:t>
      </w:r>
      <w:r w:rsidR="006E57FA" w:rsidRPr="009C275D">
        <w:rPr>
          <w:rFonts w:ascii="Avenir Book" w:hAnsi="Avenir Book" w:cs="Avenir-Medium"/>
          <w:spacing w:val="8"/>
          <w:sz w:val="16"/>
          <w:szCs w:val="16"/>
        </w:rPr>
        <w:t xml:space="preserve"> </w:t>
      </w:r>
      <w:proofErr w:type="spellStart"/>
      <w:r w:rsidRPr="009C275D">
        <w:rPr>
          <w:rFonts w:ascii="Avenir Book" w:hAnsi="Avenir Book" w:cs="Helvetica"/>
          <w:sz w:val="22"/>
          <w:szCs w:val="22"/>
        </w:rPr>
        <w:t>Delap</w:t>
      </w:r>
      <w:proofErr w:type="spellEnd"/>
      <w:r w:rsidRPr="009C275D">
        <w:rPr>
          <w:rFonts w:ascii="Avenir Book" w:hAnsi="Avenir Book" w:cs="Helvetica"/>
          <w:sz w:val="22"/>
          <w:szCs w:val="22"/>
        </w:rPr>
        <w:t xml:space="preserve">, Deserti, </w:t>
      </w:r>
      <w:proofErr w:type="spellStart"/>
      <w:r w:rsidRPr="009C275D">
        <w:rPr>
          <w:rFonts w:ascii="Avenir Book" w:hAnsi="Avenir Book" w:cs="Helvetica"/>
          <w:sz w:val="22"/>
          <w:szCs w:val="22"/>
        </w:rPr>
        <w:t>Nichols</w:t>
      </w:r>
      <w:proofErr w:type="spellEnd"/>
      <w:r w:rsidRPr="009C275D">
        <w:rPr>
          <w:rFonts w:ascii="Avenir Book" w:hAnsi="Avenir Book" w:cs="Helvetica"/>
          <w:sz w:val="22"/>
          <w:szCs w:val="22"/>
        </w:rPr>
        <w:t xml:space="preserve">, Novello, Palmer e </w:t>
      </w:r>
      <w:proofErr w:type="spellStart"/>
      <w:r w:rsidRPr="009C275D">
        <w:rPr>
          <w:rFonts w:ascii="Avenir Book" w:hAnsi="Avenir Book" w:cs="Helvetica"/>
          <w:sz w:val="22"/>
          <w:szCs w:val="22"/>
        </w:rPr>
        <w:t>Tobiassen</w:t>
      </w:r>
      <w:proofErr w:type="spellEnd"/>
      <w:proofErr w:type="gramEnd"/>
    </w:p>
    <w:p w14:paraId="3B0CDC89" w14:textId="77777777" w:rsidR="00736E0D" w:rsidRPr="009C275D" w:rsidRDefault="00736E0D" w:rsidP="009C275D">
      <w:pPr>
        <w:jc w:val="both"/>
        <w:rPr>
          <w:rFonts w:ascii="Avenir Book" w:hAnsi="Avenir Book"/>
          <w:sz w:val="22"/>
          <w:szCs w:val="22"/>
        </w:rPr>
      </w:pPr>
    </w:p>
    <w:p w14:paraId="5E76F43D" w14:textId="7E3A3643" w:rsidR="00320EE0" w:rsidRPr="009C275D" w:rsidRDefault="00D038C7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/>
          <w:sz w:val="22"/>
          <w:szCs w:val="22"/>
        </w:rPr>
        <w:t>Domenica</w:t>
      </w:r>
      <w:r w:rsidR="00320EE0" w:rsidRPr="009C275D">
        <w:rPr>
          <w:rFonts w:ascii="Avenir Book" w:hAnsi="Avenir Book"/>
          <w:sz w:val="22"/>
          <w:szCs w:val="22"/>
        </w:rPr>
        <w:t xml:space="preserve"> 18 ottobre 201</w:t>
      </w:r>
      <w:r w:rsidRPr="009C275D">
        <w:rPr>
          <w:rFonts w:ascii="Avenir Book" w:hAnsi="Avenir Book"/>
          <w:sz w:val="22"/>
          <w:szCs w:val="22"/>
        </w:rPr>
        <w:t>5</w:t>
      </w:r>
      <w:r w:rsidR="00F579CD" w:rsidRPr="009C275D">
        <w:rPr>
          <w:rFonts w:ascii="Avenir Book" w:hAnsi="Avenir Book"/>
          <w:sz w:val="22"/>
          <w:szCs w:val="22"/>
        </w:rPr>
        <w:t xml:space="preserve">, </w:t>
      </w:r>
      <w:r w:rsidR="00320EE0" w:rsidRPr="009C275D">
        <w:rPr>
          <w:rFonts w:ascii="Avenir Book" w:hAnsi="Avenir Book"/>
          <w:sz w:val="22"/>
          <w:szCs w:val="22"/>
        </w:rPr>
        <w:t xml:space="preserve">ore </w:t>
      </w:r>
      <w:r w:rsidR="00F579CD" w:rsidRPr="009C275D">
        <w:rPr>
          <w:rFonts w:ascii="Avenir Book" w:hAnsi="Avenir Book"/>
          <w:sz w:val="22"/>
          <w:szCs w:val="22"/>
        </w:rPr>
        <w:t>21</w:t>
      </w:r>
      <w:r w:rsidR="00320EE0" w:rsidRPr="009C275D">
        <w:rPr>
          <w:rFonts w:ascii="Avenir Book" w:hAnsi="Avenir Book"/>
          <w:sz w:val="22"/>
          <w:szCs w:val="22"/>
        </w:rPr>
        <w:t xml:space="preserve">.00 – Teatro San Giorgio – Udine </w:t>
      </w:r>
    </w:p>
    <w:p w14:paraId="52FA114F" w14:textId="651E2D76" w:rsidR="00320EE0" w:rsidRPr="003A75B8" w:rsidRDefault="00D038C7" w:rsidP="009C275D">
      <w:pPr>
        <w:jc w:val="both"/>
        <w:rPr>
          <w:rFonts w:ascii="Avenir Book" w:hAnsi="Avenir Book"/>
          <w:b/>
          <w:i/>
          <w:sz w:val="22"/>
          <w:szCs w:val="22"/>
        </w:rPr>
      </w:pPr>
      <w:r w:rsidRPr="003A75B8">
        <w:rPr>
          <w:rFonts w:ascii="Avenir Book" w:hAnsi="Avenir Book"/>
          <w:b/>
          <w:i/>
          <w:sz w:val="22"/>
          <w:szCs w:val="22"/>
        </w:rPr>
        <w:t xml:space="preserve">Luca </w:t>
      </w:r>
      <w:proofErr w:type="spellStart"/>
      <w:r w:rsidRPr="003A75B8">
        <w:rPr>
          <w:rFonts w:ascii="Avenir Book" w:hAnsi="Avenir Book"/>
          <w:b/>
          <w:i/>
          <w:sz w:val="22"/>
          <w:szCs w:val="22"/>
        </w:rPr>
        <w:t>Richelli</w:t>
      </w:r>
      <w:proofErr w:type="spellEnd"/>
      <w:r w:rsidRPr="003A75B8">
        <w:rPr>
          <w:rFonts w:ascii="Avenir Book" w:hAnsi="Avenir Book"/>
          <w:b/>
          <w:i/>
          <w:sz w:val="22"/>
          <w:szCs w:val="22"/>
        </w:rPr>
        <w:t xml:space="preserve">, live </w:t>
      </w:r>
      <w:proofErr w:type="spellStart"/>
      <w:r w:rsidRPr="003A75B8">
        <w:rPr>
          <w:rFonts w:ascii="Avenir Book" w:hAnsi="Avenir Book"/>
          <w:b/>
          <w:i/>
          <w:sz w:val="22"/>
          <w:szCs w:val="22"/>
        </w:rPr>
        <w:t>electronics</w:t>
      </w:r>
      <w:proofErr w:type="spellEnd"/>
      <w:r w:rsidRPr="003A75B8">
        <w:rPr>
          <w:rFonts w:ascii="Avenir Book" w:hAnsi="Avenir Book"/>
          <w:b/>
          <w:i/>
          <w:sz w:val="22"/>
          <w:szCs w:val="22"/>
        </w:rPr>
        <w:t xml:space="preserve"> – Daniele </w:t>
      </w:r>
      <w:proofErr w:type="spellStart"/>
      <w:r w:rsidRPr="003A75B8">
        <w:rPr>
          <w:rFonts w:ascii="Avenir Book" w:hAnsi="Avenir Book"/>
          <w:b/>
          <w:i/>
          <w:sz w:val="22"/>
          <w:szCs w:val="22"/>
        </w:rPr>
        <w:t>Ruggieri</w:t>
      </w:r>
      <w:proofErr w:type="spellEnd"/>
      <w:r w:rsidRPr="003A75B8">
        <w:rPr>
          <w:rFonts w:ascii="Avenir Book" w:hAnsi="Avenir Book"/>
          <w:b/>
          <w:i/>
          <w:sz w:val="22"/>
          <w:szCs w:val="22"/>
        </w:rPr>
        <w:t>, flauto</w:t>
      </w:r>
    </w:p>
    <w:p w14:paraId="534AAAA2" w14:textId="2F936B2E" w:rsidR="00736E0D" w:rsidRPr="009C275D" w:rsidRDefault="00736E0D" w:rsidP="009C275D">
      <w:pPr>
        <w:jc w:val="both"/>
        <w:rPr>
          <w:rFonts w:ascii="Avenir Book" w:hAnsi="Avenir Book"/>
          <w:sz w:val="22"/>
          <w:szCs w:val="22"/>
        </w:rPr>
      </w:pPr>
      <w:r w:rsidRPr="009C275D">
        <w:rPr>
          <w:rFonts w:ascii="Avenir Book" w:hAnsi="Avenir Book" w:cs="Helvetica"/>
          <w:sz w:val="22"/>
          <w:szCs w:val="22"/>
        </w:rPr>
        <w:t xml:space="preserve">In programma musiche di </w:t>
      </w:r>
      <w:r w:rsidRPr="009C275D">
        <w:rPr>
          <w:rFonts w:ascii="Avenir Book" w:hAnsi="Avenir Book" w:cs="AvenirNext-Regular"/>
          <w:spacing w:val="-2"/>
          <w:sz w:val="22"/>
          <w:szCs w:val="22"/>
        </w:rPr>
        <w:t xml:space="preserve">Ambrosini, </w:t>
      </w:r>
      <w:proofErr w:type="spellStart"/>
      <w:r w:rsidRPr="009C275D">
        <w:rPr>
          <w:rFonts w:ascii="Avenir Book" w:hAnsi="Avenir Book" w:cs="AvenirNext-Regular"/>
          <w:spacing w:val="-2"/>
          <w:sz w:val="22"/>
          <w:szCs w:val="22"/>
        </w:rPr>
        <w:t>Dashow</w:t>
      </w:r>
      <w:proofErr w:type="spellEnd"/>
      <w:r w:rsidRPr="009C275D">
        <w:rPr>
          <w:rFonts w:ascii="Avenir Book" w:hAnsi="Avenir Book" w:cs="AvenirNext-Regular"/>
          <w:spacing w:val="-2"/>
          <w:sz w:val="22"/>
          <w:szCs w:val="22"/>
        </w:rPr>
        <w:t xml:space="preserve">, </w:t>
      </w:r>
      <w:proofErr w:type="spellStart"/>
      <w:r w:rsidRPr="009C275D">
        <w:rPr>
          <w:rFonts w:ascii="Avenir Book" w:hAnsi="Avenir Book" w:cs="AvenirNext-Regular"/>
          <w:spacing w:val="-2"/>
          <w:sz w:val="22"/>
          <w:szCs w:val="22"/>
        </w:rPr>
        <w:t>Richelli</w:t>
      </w:r>
      <w:proofErr w:type="spellEnd"/>
      <w:r w:rsidRPr="009C275D">
        <w:rPr>
          <w:rFonts w:ascii="Avenir Book" w:hAnsi="Avenir Book" w:cs="AvenirNext-Regular"/>
          <w:spacing w:val="-2"/>
          <w:sz w:val="22"/>
          <w:szCs w:val="22"/>
        </w:rPr>
        <w:t xml:space="preserve"> e Stockhausen</w:t>
      </w:r>
    </w:p>
    <w:p w14:paraId="0B210B3C" w14:textId="77777777" w:rsidR="005D0345" w:rsidRPr="009C275D" w:rsidRDefault="005D0345" w:rsidP="009C275D">
      <w:pPr>
        <w:jc w:val="both"/>
        <w:rPr>
          <w:rFonts w:ascii="Avenir Book" w:hAnsi="Avenir Book"/>
          <w:sz w:val="22"/>
          <w:szCs w:val="22"/>
        </w:rPr>
      </w:pPr>
    </w:p>
    <w:p w14:paraId="7D3CC74A" w14:textId="77777777" w:rsidR="00511EDA" w:rsidRPr="009C275D" w:rsidRDefault="00511EDA" w:rsidP="009C275D">
      <w:pPr>
        <w:jc w:val="both"/>
        <w:rPr>
          <w:rFonts w:ascii="Avenir Book" w:hAnsi="Avenir Book"/>
          <w:i/>
          <w:sz w:val="22"/>
          <w:szCs w:val="22"/>
        </w:rPr>
      </w:pPr>
    </w:p>
    <w:p w14:paraId="1FB65593" w14:textId="77777777" w:rsidR="00511EDA" w:rsidRPr="009C275D" w:rsidRDefault="00511EDA" w:rsidP="009C275D">
      <w:pPr>
        <w:jc w:val="both"/>
        <w:rPr>
          <w:rFonts w:ascii="Avenir Book" w:hAnsi="Avenir Book"/>
          <w:i/>
          <w:sz w:val="22"/>
          <w:szCs w:val="22"/>
        </w:rPr>
      </w:pPr>
    </w:p>
    <w:p w14:paraId="30FDAD43" w14:textId="77777777" w:rsidR="00511EDA" w:rsidRPr="009C275D" w:rsidRDefault="00511EDA" w:rsidP="009C275D">
      <w:pPr>
        <w:jc w:val="both"/>
        <w:rPr>
          <w:rFonts w:ascii="Avenir Book" w:hAnsi="Avenir Book"/>
          <w:i/>
          <w:sz w:val="22"/>
          <w:szCs w:val="22"/>
        </w:rPr>
      </w:pPr>
    </w:p>
    <w:p w14:paraId="0EECBA69" w14:textId="77777777" w:rsidR="00511EDA" w:rsidRPr="009C275D" w:rsidRDefault="00511EDA" w:rsidP="009C275D">
      <w:pPr>
        <w:jc w:val="both"/>
        <w:rPr>
          <w:rFonts w:ascii="Avenir Book" w:hAnsi="Avenir Book"/>
          <w:i/>
          <w:sz w:val="22"/>
          <w:szCs w:val="22"/>
        </w:rPr>
      </w:pPr>
    </w:p>
    <w:p w14:paraId="2AB8042B" w14:textId="77777777" w:rsidR="00511EDA" w:rsidRPr="009C275D" w:rsidRDefault="00511EDA" w:rsidP="009C275D">
      <w:pPr>
        <w:jc w:val="both"/>
        <w:rPr>
          <w:rFonts w:ascii="Avenir Book" w:hAnsi="Avenir Book"/>
          <w:i/>
          <w:sz w:val="22"/>
          <w:szCs w:val="22"/>
        </w:rPr>
      </w:pPr>
    </w:p>
    <w:p w14:paraId="7084BE09" w14:textId="77777777" w:rsidR="00511EDA" w:rsidRPr="009C275D" w:rsidRDefault="00511EDA" w:rsidP="009C275D">
      <w:pPr>
        <w:jc w:val="both"/>
        <w:rPr>
          <w:rFonts w:ascii="Avenir Book" w:hAnsi="Avenir Book"/>
          <w:i/>
          <w:sz w:val="22"/>
          <w:szCs w:val="22"/>
        </w:rPr>
      </w:pPr>
    </w:p>
    <w:p w14:paraId="7F8DD25A" w14:textId="6082E317" w:rsidR="00825AFF" w:rsidRPr="009C275D" w:rsidRDefault="00825AFF" w:rsidP="009C275D">
      <w:pPr>
        <w:jc w:val="both"/>
        <w:rPr>
          <w:rFonts w:ascii="Avenir Book" w:hAnsi="Avenir Book"/>
          <w:i/>
          <w:sz w:val="22"/>
          <w:szCs w:val="22"/>
        </w:rPr>
      </w:pPr>
    </w:p>
    <w:sectPr w:rsidR="00825AFF" w:rsidRPr="009C275D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venir-Medium">
    <w:altName w:val="Avenir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-Regular">
    <w:altName w:val="Avenir Next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5BB5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103DF"/>
    <w:rsid w:val="00211C21"/>
    <w:rsid w:val="0022076F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7F0B"/>
    <w:rsid w:val="00312B35"/>
    <w:rsid w:val="00320EE0"/>
    <w:rsid w:val="00325853"/>
    <w:rsid w:val="00340D87"/>
    <w:rsid w:val="00343373"/>
    <w:rsid w:val="0035588C"/>
    <w:rsid w:val="00381085"/>
    <w:rsid w:val="0038556F"/>
    <w:rsid w:val="003858EB"/>
    <w:rsid w:val="00386424"/>
    <w:rsid w:val="00396299"/>
    <w:rsid w:val="003A1017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3F4021"/>
    <w:rsid w:val="0040489A"/>
    <w:rsid w:val="00412904"/>
    <w:rsid w:val="0041559A"/>
    <w:rsid w:val="00435238"/>
    <w:rsid w:val="00440738"/>
    <w:rsid w:val="00455D32"/>
    <w:rsid w:val="004646CF"/>
    <w:rsid w:val="0046495E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A6A0C"/>
    <w:rsid w:val="006C29A9"/>
    <w:rsid w:val="006C3AC8"/>
    <w:rsid w:val="006C5CB8"/>
    <w:rsid w:val="006D28AC"/>
    <w:rsid w:val="006E57FA"/>
    <w:rsid w:val="006F4D72"/>
    <w:rsid w:val="00701ADB"/>
    <w:rsid w:val="00705CE3"/>
    <w:rsid w:val="0072179E"/>
    <w:rsid w:val="00735A25"/>
    <w:rsid w:val="00736E0D"/>
    <w:rsid w:val="00755095"/>
    <w:rsid w:val="007658FA"/>
    <w:rsid w:val="00770E12"/>
    <w:rsid w:val="0078707F"/>
    <w:rsid w:val="0079369A"/>
    <w:rsid w:val="007A37A0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6BD3"/>
    <w:rsid w:val="0080240B"/>
    <w:rsid w:val="0080508B"/>
    <w:rsid w:val="0080635F"/>
    <w:rsid w:val="00811491"/>
    <w:rsid w:val="0081390C"/>
    <w:rsid w:val="00825356"/>
    <w:rsid w:val="00825AFF"/>
    <w:rsid w:val="00845C3E"/>
    <w:rsid w:val="00852A83"/>
    <w:rsid w:val="00856515"/>
    <w:rsid w:val="008705B1"/>
    <w:rsid w:val="00876760"/>
    <w:rsid w:val="00877909"/>
    <w:rsid w:val="00896DAB"/>
    <w:rsid w:val="008A41AB"/>
    <w:rsid w:val="008E665A"/>
    <w:rsid w:val="008F7631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B0195E"/>
    <w:rsid w:val="00B10972"/>
    <w:rsid w:val="00B12ED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3EAB"/>
    <w:rsid w:val="00BD6006"/>
    <w:rsid w:val="00BD6077"/>
    <w:rsid w:val="00BE0F94"/>
    <w:rsid w:val="00BE6351"/>
    <w:rsid w:val="00C03ABE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E063A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48AF"/>
    <w:rsid w:val="00DD52B5"/>
    <w:rsid w:val="00DE5883"/>
    <w:rsid w:val="00DF3731"/>
    <w:rsid w:val="00DF4B98"/>
    <w:rsid w:val="00E100A4"/>
    <w:rsid w:val="00E128E6"/>
    <w:rsid w:val="00E21779"/>
    <w:rsid w:val="00E22BBD"/>
    <w:rsid w:val="00E419D9"/>
    <w:rsid w:val="00E41E1E"/>
    <w:rsid w:val="00E47CB7"/>
    <w:rsid w:val="00E578B7"/>
    <w:rsid w:val="00E61DD7"/>
    <w:rsid w:val="00E65503"/>
    <w:rsid w:val="00E8180F"/>
    <w:rsid w:val="00E82B5E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D6"/>
    <w:rsid w:val="00EF58AB"/>
    <w:rsid w:val="00F0304B"/>
    <w:rsid w:val="00F0678B"/>
    <w:rsid w:val="00F32001"/>
    <w:rsid w:val="00F55448"/>
    <w:rsid w:val="00F579CD"/>
    <w:rsid w:val="00F65F60"/>
    <w:rsid w:val="00F81B2A"/>
    <w:rsid w:val="00F8214E"/>
    <w:rsid w:val="00F826AD"/>
    <w:rsid w:val="00FB6934"/>
    <w:rsid w:val="00FB70A9"/>
    <w:rsid w:val="00FC3316"/>
    <w:rsid w:val="00FD3693"/>
    <w:rsid w:val="00FD40FD"/>
    <w:rsid w:val="00FE51AF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682</Words>
  <Characters>3894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4567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139</cp:revision>
  <cp:lastPrinted>2015-09-21T07:54:00Z</cp:lastPrinted>
  <dcterms:created xsi:type="dcterms:W3CDTF">2011-08-18T14:03:00Z</dcterms:created>
  <dcterms:modified xsi:type="dcterms:W3CDTF">2015-09-23T10:25:00Z</dcterms:modified>
</cp:coreProperties>
</file>